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5F62" w14:textId="77777777" w:rsidR="00A534C2" w:rsidRDefault="00A534C2"/>
    <w:p w14:paraId="46545F63" w14:textId="77777777" w:rsidR="00A534C2" w:rsidRDefault="00A534C2"/>
    <w:p w14:paraId="46545F64" w14:textId="77777777" w:rsidR="00A534C2" w:rsidRDefault="00A534C2"/>
    <w:p w14:paraId="46545F65" w14:textId="77777777" w:rsidR="00A534C2" w:rsidRDefault="00A534C2"/>
    <w:p w14:paraId="46545F68" w14:textId="77777777" w:rsidR="00A534C2" w:rsidRDefault="00A534C2"/>
    <w:p w14:paraId="46545F69" w14:textId="77777777" w:rsidR="00A534C2" w:rsidRDefault="00F607F9">
      <w:pPr>
        <w:pStyle w:val="HHNKReferentiekopje"/>
      </w:pPr>
      <w:r>
        <w:t>Auteur</w:t>
      </w:r>
    </w:p>
    <w:p w14:paraId="46545F6A" w14:textId="4EFF9532" w:rsidR="00A534C2" w:rsidRPr="00F5492A" w:rsidRDefault="00F5492A">
      <w:r w:rsidRPr="00F5492A">
        <w:t>I.</w:t>
      </w:r>
      <w:r w:rsidR="00234E82">
        <w:t xml:space="preserve"> </w:t>
      </w:r>
      <w:r w:rsidRPr="00F5492A">
        <w:t>Burgering</w:t>
      </w:r>
    </w:p>
    <w:p w14:paraId="46545F6B" w14:textId="77777777" w:rsidR="00A534C2" w:rsidRPr="00F5492A" w:rsidRDefault="00A534C2"/>
    <w:p w14:paraId="46545F6C" w14:textId="77777777" w:rsidR="007A75EA" w:rsidRPr="00F5492A" w:rsidRDefault="00F607F9">
      <w:pPr>
        <w:pStyle w:val="HHNKReferentiekopje"/>
      </w:pPr>
      <w:r w:rsidRPr="00F5492A">
        <w:t>Registratienummer</w:t>
      </w:r>
    </w:p>
    <w:p w14:paraId="46545F6D" w14:textId="55A0082B" w:rsidR="00926E4F" w:rsidRPr="00F5492A" w:rsidRDefault="006328DA" w:rsidP="00926E4F">
      <w:r w:rsidRPr="006328DA">
        <w:t>26.0306487</w:t>
      </w:r>
    </w:p>
    <w:p w14:paraId="46545F6E" w14:textId="77777777" w:rsidR="007A75EA" w:rsidRPr="00F5492A" w:rsidRDefault="007A75EA">
      <w:pPr>
        <w:pStyle w:val="HHNKReferentiekopje"/>
      </w:pPr>
    </w:p>
    <w:p w14:paraId="46545F6F" w14:textId="77777777" w:rsidR="00A534C2" w:rsidRPr="00F5492A" w:rsidRDefault="00F607F9">
      <w:pPr>
        <w:pStyle w:val="HHNKReferentiekopje"/>
      </w:pPr>
      <w:r w:rsidRPr="00F5492A">
        <w:t>Datum</w:t>
      </w:r>
    </w:p>
    <w:p w14:paraId="46545F70" w14:textId="1D7F2B6C" w:rsidR="00926E4F" w:rsidRPr="00F5492A" w:rsidRDefault="003D19CB" w:rsidP="00926E4F">
      <w:r>
        <w:t>11 maart</w:t>
      </w:r>
      <w:r w:rsidR="006328DA">
        <w:t xml:space="preserve"> 2026</w:t>
      </w:r>
    </w:p>
    <w:p w14:paraId="46545F71" w14:textId="77777777" w:rsidR="00A534C2" w:rsidRPr="00F5492A" w:rsidRDefault="00A534C2"/>
    <w:p w14:paraId="46545F72" w14:textId="77777777" w:rsidR="00526E53" w:rsidRPr="00F5492A" w:rsidRDefault="00F607F9">
      <w:pPr>
        <w:pStyle w:val="HHNKReferentiekopje"/>
      </w:pPr>
      <w:r w:rsidRPr="00F5492A">
        <w:t>Versie</w:t>
      </w:r>
    </w:p>
    <w:p w14:paraId="46545F73" w14:textId="733D8DE3" w:rsidR="00926E4F" w:rsidRPr="00F5492A" w:rsidRDefault="007D5592" w:rsidP="00926E4F">
      <w:r>
        <w:t>1.0</w:t>
      </w:r>
    </w:p>
    <w:p w14:paraId="46545F74" w14:textId="77777777" w:rsidR="00526E53" w:rsidRPr="00F5492A" w:rsidRDefault="00526E53" w:rsidP="00526E53"/>
    <w:p w14:paraId="46545F75" w14:textId="77777777" w:rsidR="00526E53" w:rsidRPr="00F5492A" w:rsidRDefault="00F607F9">
      <w:pPr>
        <w:pStyle w:val="HHNKReferentiekopje"/>
      </w:pPr>
      <w:r w:rsidRPr="00F5492A">
        <w:t>Status</w:t>
      </w:r>
    </w:p>
    <w:p w14:paraId="46545F76" w14:textId="3CC57A68" w:rsidR="00926E4F" w:rsidRPr="00F5492A" w:rsidRDefault="00B4171A" w:rsidP="00926E4F">
      <w:r>
        <w:t>Definitief</w:t>
      </w:r>
    </w:p>
    <w:p w14:paraId="46545F77" w14:textId="77777777" w:rsidR="00526E53" w:rsidRPr="00526E53" w:rsidRDefault="00526E53" w:rsidP="00526E53"/>
    <w:p w14:paraId="1F1D6DF9" w14:textId="6D6586A3" w:rsidR="00F5492A" w:rsidRPr="00F5492A" w:rsidRDefault="00F5492A">
      <w:pPr>
        <w:rPr>
          <w:sz w:val="14"/>
          <w:szCs w:val="14"/>
        </w:rPr>
      </w:pPr>
      <w:r w:rsidRPr="00F5492A">
        <w:rPr>
          <w:sz w:val="14"/>
          <w:szCs w:val="14"/>
        </w:rPr>
        <w:t>Afdeling</w:t>
      </w:r>
    </w:p>
    <w:p w14:paraId="1A8864B8" w14:textId="77777777" w:rsidR="00F5492A" w:rsidRDefault="00F5492A" w:rsidP="00F5492A">
      <w:r>
        <w:t>PAO Projecten, Advies en Onderzoek</w:t>
      </w:r>
    </w:p>
    <w:p w14:paraId="46545F78" w14:textId="79A3E1E1" w:rsidR="00A534C2" w:rsidRDefault="00F607F9">
      <w:pPr>
        <w:rPr>
          <w:b/>
          <w:bCs/>
          <w:sz w:val="22"/>
        </w:rPr>
      </w:pPr>
      <w:r w:rsidRPr="00F5492A">
        <w:br w:type="page"/>
      </w:r>
      <w:r>
        <w:rPr>
          <w:b/>
          <w:bCs/>
          <w:sz w:val="22"/>
        </w:rPr>
        <w:lastRenderedPageBreak/>
        <w:t>Inhoudsopgave</w:t>
      </w:r>
    </w:p>
    <w:p w14:paraId="46545F79" w14:textId="77777777" w:rsidR="00A534C2" w:rsidRDefault="00A534C2">
      <w:bookmarkStart w:id="0" w:name="Inhoudsopgave"/>
      <w:bookmarkEnd w:id="0"/>
    </w:p>
    <w:p w14:paraId="41294951" w14:textId="5DFC86FC" w:rsidR="009A2A0D" w:rsidRDefault="006A4CEC" w:rsidP="001D5561">
      <w:pPr>
        <w:pStyle w:val="Inhopg1"/>
        <w:ind w:left="851" w:hanging="851"/>
        <w:rPr>
          <w:rFonts w:asciiTheme="minorHAnsi" w:eastAsiaTheme="minorEastAsia" w:hAnsiTheme="minorHAnsi" w:cstheme="minorBidi"/>
          <w:noProof/>
          <w:kern w:val="2"/>
          <w:sz w:val="24"/>
          <w14:ligatures w14:val="standardContextual"/>
        </w:rPr>
      </w:pPr>
      <w:r>
        <w:fldChar w:fldCharType="begin"/>
      </w:r>
      <w:r w:rsidR="0086071E">
        <w:instrText xml:space="preserve"> TOC \z \t "HHNK Kop 1;1;HHNK Kop 2;2;HHNK Kop 3;3" </w:instrText>
      </w:r>
      <w:r>
        <w:fldChar w:fldCharType="separate"/>
      </w:r>
      <w:r w:rsidR="009A2A0D">
        <w:rPr>
          <w:noProof/>
        </w:rPr>
        <w:t xml:space="preserve">Annex I </w:t>
      </w:r>
      <w:r w:rsidR="009A2A0D" w:rsidRPr="00835D65">
        <w:rPr>
          <w:bCs/>
          <w:noProof/>
        </w:rPr>
        <w:t>publiekrechtelijk en privaatrechtelijke toestemmingen die door de</w:t>
      </w:r>
      <w:r w:rsidR="009A2A0D">
        <w:rPr>
          <w:noProof/>
        </w:rPr>
        <w:t xml:space="preserve"> Opdrachtgever moeten worden verkregen</w:t>
      </w:r>
      <w:r w:rsidR="009A2A0D">
        <w:rPr>
          <w:noProof/>
          <w:webHidden/>
        </w:rPr>
        <w:tab/>
      </w:r>
      <w:r w:rsidR="009A2A0D">
        <w:rPr>
          <w:noProof/>
          <w:webHidden/>
        </w:rPr>
        <w:fldChar w:fldCharType="begin"/>
      </w:r>
      <w:r w:rsidR="009A2A0D">
        <w:rPr>
          <w:noProof/>
          <w:webHidden/>
        </w:rPr>
        <w:instrText xml:space="preserve"> PAGEREF _Toc222134000 \h </w:instrText>
      </w:r>
      <w:r w:rsidR="009A2A0D">
        <w:rPr>
          <w:noProof/>
          <w:webHidden/>
        </w:rPr>
      </w:r>
      <w:r w:rsidR="009A2A0D">
        <w:rPr>
          <w:noProof/>
          <w:webHidden/>
        </w:rPr>
        <w:fldChar w:fldCharType="separate"/>
      </w:r>
      <w:r w:rsidR="00FC1BF7">
        <w:rPr>
          <w:noProof/>
          <w:webHidden/>
        </w:rPr>
        <w:t>3</w:t>
      </w:r>
      <w:r w:rsidR="009A2A0D">
        <w:rPr>
          <w:noProof/>
          <w:webHidden/>
        </w:rPr>
        <w:fldChar w:fldCharType="end"/>
      </w:r>
    </w:p>
    <w:p w14:paraId="4826B22B" w14:textId="39104C50" w:rsidR="009A2A0D" w:rsidRPr="007D3E9D" w:rsidRDefault="009A2A0D" w:rsidP="001D5561">
      <w:pPr>
        <w:pStyle w:val="Inhopg1"/>
        <w:ind w:left="851" w:hanging="851"/>
        <w:rPr>
          <w:rFonts w:asciiTheme="minorHAnsi" w:eastAsiaTheme="minorEastAsia" w:hAnsiTheme="minorHAnsi" w:cstheme="minorBidi"/>
          <w:noProof/>
          <w:kern w:val="2"/>
          <w:sz w:val="24"/>
          <w:lang w:val="en-US"/>
          <w14:ligatures w14:val="standardContextual"/>
        </w:rPr>
      </w:pPr>
      <w:r w:rsidRPr="007D3E9D">
        <w:rPr>
          <w:noProof/>
          <w:lang w:val="en-US"/>
        </w:rPr>
        <w:t>Annex II Planning</w:t>
      </w:r>
      <w:r w:rsidRPr="007D3E9D">
        <w:rPr>
          <w:noProof/>
          <w:webHidden/>
          <w:lang w:val="en-US"/>
        </w:rPr>
        <w:tab/>
      </w:r>
      <w:r>
        <w:rPr>
          <w:noProof/>
          <w:webHidden/>
        </w:rPr>
        <w:fldChar w:fldCharType="begin"/>
      </w:r>
      <w:r w:rsidRPr="007D3E9D">
        <w:rPr>
          <w:noProof/>
          <w:webHidden/>
          <w:lang w:val="en-US"/>
        </w:rPr>
        <w:instrText xml:space="preserve"> PAGEREF _Toc222134003 \h </w:instrText>
      </w:r>
      <w:r>
        <w:rPr>
          <w:noProof/>
          <w:webHidden/>
        </w:rPr>
      </w:r>
      <w:r>
        <w:rPr>
          <w:noProof/>
          <w:webHidden/>
        </w:rPr>
        <w:fldChar w:fldCharType="separate"/>
      </w:r>
      <w:r w:rsidR="00FC1BF7">
        <w:rPr>
          <w:noProof/>
          <w:webHidden/>
          <w:lang w:val="en-US"/>
        </w:rPr>
        <w:t>5</w:t>
      </w:r>
      <w:r>
        <w:rPr>
          <w:noProof/>
          <w:webHidden/>
        </w:rPr>
        <w:fldChar w:fldCharType="end"/>
      </w:r>
    </w:p>
    <w:p w14:paraId="0F8DFBFB" w14:textId="2A3D57FC" w:rsidR="009A2A0D" w:rsidRPr="007D3E9D" w:rsidRDefault="009A2A0D" w:rsidP="001D5561">
      <w:pPr>
        <w:pStyle w:val="Inhopg1"/>
        <w:ind w:left="851" w:hanging="851"/>
        <w:rPr>
          <w:rFonts w:asciiTheme="minorHAnsi" w:eastAsiaTheme="minorEastAsia" w:hAnsiTheme="minorHAnsi" w:cstheme="minorBidi"/>
          <w:noProof/>
          <w:kern w:val="2"/>
          <w:sz w:val="24"/>
          <w:lang w:val="en-US"/>
          <w14:ligatures w14:val="standardContextual"/>
        </w:rPr>
      </w:pPr>
      <w:r w:rsidRPr="007D3E9D">
        <w:rPr>
          <w:noProof/>
          <w:lang w:val="en-US"/>
        </w:rPr>
        <w:t>Annex III Acceptatieplan</w:t>
      </w:r>
      <w:r w:rsidRPr="007D3E9D">
        <w:rPr>
          <w:noProof/>
          <w:webHidden/>
          <w:lang w:val="en-US"/>
        </w:rPr>
        <w:tab/>
      </w:r>
      <w:r>
        <w:rPr>
          <w:noProof/>
          <w:webHidden/>
        </w:rPr>
        <w:fldChar w:fldCharType="begin"/>
      </w:r>
      <w:r w:rsidRPr="007D3E9D">
        <w:rPr>
          <w:noProof/>
          <w:webHidden/>
          <w:lang w:val="en-US"/>
        </w:rPr>
        <w:instrText xml:space="preserve"> PAGEREF _Toc222134004 \h </w:instrText>
      </w:r>
      <w:r>
        <w:rPr>
          <w:noProof/>
          <w:webHidden/>
        </w:rPr>
      </w:r>
      <w:r>
        <w:rPr>
          <w:noProof/>
          <w:webHidden/>
        </w:rPr>
        <w:fldChar w:fldCharType="separate"/>
      </w:r>
      <w:r w:rsidR="00FC1BF7">
        <w:rPr>
          <w:noProof/>
          <w:webHidden/>
          <w:lang w:val="en-US"/>
        </w:rPr>
        <w:t>6</w:t>
      </w:r>
      <w:r>
        <w:rPr>
          <w:noProof/>
          <w:webHidden/>
        </w:rPr>
        <w:fldChar w:fldCharType="end"/>
      </w:r>
    </w:p>
    <w:p w14:paraId="55089649" w14:textId="57C75276"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IV Toetsingsplan Ontwerpwerkzaamheden</w:t>
      </w:r>
      <w:r>
        <w:rPr>
          <w:noProof/>
          <w:webHidden/>
        </w:rPr>
        <w:tab/>
      </w:r>
      <w:r>
        <w:rPr>
          <w:noProof/>
          <w:webHidden/>
        </w:rPr>
        <w:fldChar w:fldCharType="begin"/>
      </w:r>
      <w:r>
        <w:rPr>
          <w:noProof/>
          <w:webHidden/>
        </w:rPr>
        <w:instrText xml:space="preserve"> PAGEREF _Toc222134005 \h </w:instrText>
      </w:r>
      <w:r>
        <w:rPr>
          <w:noProof/>
          <w:webHidden/>
        </w:rPr>
      </w:r>
      <w:r>
        <w:rPr>
          <w:noProof/>
          <w:webHidden/>
        </w:rPr>
        <w:fldChar w:fldCharType="separate"/>
      </w:r>
      <w:r w:rsidR="00FC1BF7">
        <w:rPr>
          <w:noProof/>
          <w:webHidden/>
        </w:rPr>
        <w:t>8</w:t>
      </w:r>
      <w:r>
        <w:rPr>
          <w:noProof/>
          <w:webHidden/>
        </w:rPr>
        <w:fldChar w:fldCharType="end"/>
      </w:r>
    </w:p>
    <w:p w14:paraId="457A6103" w14:textId="3FA68DD9"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V Vrijkomende materialen</w:t>
      </w:r>
      <w:r>
        <w:rPr>
          <w:noProof/>
          <w:webHidden/>
        </w:rPr>
        <w:tab/>
      </w:r>
      <w:r>
        <w:rPr>
          <w:noProof/>
          <w:webHidden/>
        </w:rPr>
        <w:fldChar w:fldCharType="begin"/>
      </w:r>
      <w:r>
        <w:rPr>
          <w:noProof/>
          <w:webHidden/>
        </w:rPr>
        <w:instrText xml:space="preserve"> PAGEREF _Toc222134006 \h </w:instrText>
      </w:r>
      <w:r>
        <w:rPr>
          <w:noProof/>
          <w:webHidden/>
        </w:rPr>
      </w:r>
      <w:r>
        <w:rPr>
          <w:noProof/>
          <w:webHidden/>
        </w:rPr>
        <w:fldChar w:fldCharType="separate"/>
      </w:r>
      <w:r w:rsidR="00FC1BF7">
        <w:rPr>
          <w:noProof/>
          <w:webHidden/>
        </w:rPr>
        <w:t>9</w:t>
      </w:r>
      <w:r>
        <w:rPr>
          <w:noProof/>
          <w:webHidden/>
        </w:rPr>
        <w:fldChar w:fldCharType="end"/>
      </w:r>
    </w:p>
    <w:p w14:paraId="6AFF981B" w14:textId="57C7266D"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VI Overzicht van werkzaamheden die door nevenopdrachtnemers worden verricht alsmede van de tijdstippen waarop zij worden uitgevoerd</w:t>
      </w:r>
      <w:r>
        <w:rPr>
          <w:noProof/>
          <w:webHidden/>
        </w:rPr>
        <w:tab/>
      </w:r>
      <w:r>
        <w:rPr>
          <w:noProof/>
          <w:webHidden/>
        </w:rPr>
        <w:fldChar w:fldCharType="begin"/>
      </w:r>
      <w:r>
        <w:rPr>
          <w:noProof/>
          <w:webHidden/>
        </w:rPr>
        <w:instrText xml:space="preserve"> PAGEREF _Toc222134009 \h </w:instrText>
      </w:r>
      <w:r>
        <w:rPr>
          <w:noProof/>
          <w:webHidden/>
        </w:rPr>
      </w:r>
      <w:r>
        <w:rPr>
          <w:noProof/>
          <w:webHidden/>
        </w:rPr>
        <w:fldChar w:fldCharType="separate"/>
      </w:r>
      <w:r w:rsidR="00FC1BF7">
        <w:rPr>
          <w:noProof/>
          <w:webHidden/>
        </w:rPr>
        <w:t>10</w:t>
      </w:r>
      <w:r>
        <w:rPr>
          <w:noProof/>
          <w:webHidden/>
        </w:rPr>
        <w:fldChar w:fldCharType="end"/>
      </w:r>
    </w:p>
    <w:p w14:paraId="6A7B4535" w14:textId="1616C39F"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VII Verrekening van wijzigingen van lonen, sociale lasten, prijzen, huren en vrachten</w:t>
      </w:r>
      <w:r>
        <w:rPr>
          <w:noProof/>
          <w:webHidden/>
        </w:rPr>
        <w:tab/>
      </w:r>
      <w:r>
        <w:rPr>
          <w:noProof/>
          <w:webHidden/>
        </w:rPr>
        <w:fldChar w:fldCharType="begin"/>
      </w:r>
      <w:r>
        <w:rPr>
          <w:noProof/>
          <w:webHidden/>
        </w:rPr>
        <w:instrText xml:space="preserve"> PAGEREF _Toc222134010 \h </w:instrText>
      </w:r>
      <w:r>
        <w:rPr>
          <w:noProof/>
          <w:webHidden/>
        </w:rPr>
      </w:r>
      <w:r>
        <w:rPr>
          <w:noProof/>
          <w:webHidden/>
        </w:rPr>
        <w:fldChar w:fldCharType="separate"/>
      </w:r>
      <w:r w:rsidR="00FC1BF7">
        <w:rPr>
          <w:noProof/>
          <w:webHidden/>
        </w:rPr>
        <w:t>11</w:t>
      </w:r>
      <w:r>
        <w:rPr>
          <w:noProof/>
          <w:webHidden/>
        </w:rPr>
        <w:fldChar w:fldCharType="end"/>
      </w:r>
    </w:p>
    <w:p w14:paraId="161AF6C5" w14:textId="07660E63"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VIII Stelposten</w:t>
      </w:r>
      <w:r>
        <w:rPr>
          <w:noProof/>
          <w:webHidden/>
        </w:rPr>
        <w:tab/>
      </w:r>
      <w:r>
        <w:rPr>
          <w:noProof/>
          <w:webHidden/>
        </w:rPr>
        <w:fldChar w:fldCharType="begin"/>
      </w:r>
      <w:r>
        <w:rPr>
          <w:noProof/>
          <w:webHidden/>
        </w:rPr>
        <w:instrText xml:space="preserve"> PAGEREF _Toc222134011 \h </w:instrText>
      </w:r>
      <w:r>
        <w:rPr>
          <w:noProof/>
          <w:webHidden/>
        </w:rPr>
      </w:r>
      <w:r>
        <w:rPr>
          <w:noProof/>
          <w:webHidden/>
        </w:rPr>
        <w:fldChar w:fldCharType="separate"/>
      </w:r>
      <w:r w:rsidR="00FC1BF7">
        <w:rPr>
          <w:noProof/>
          <w:webHidden/>
        </w:rPr>
        <w:t>12</w:t>
      </w:r>
      <w:r>
        <w:rPr>
          <w:noProof/>
          <w:webHidden/>
        </w:rPr>
        <w:fldChar w:fldCharType="end"/>
      </w:r>
    </w:p>
    <w:p w14:paraId="2379A85A" w14:textId="22DD66E0"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IX Bankgarantie</w:t>
      </w:r>
      <w:r>
        <w:rPr>
          <w:noProof/>
          <w:webHidden/>
        </w:rPr>
        <w:tab/>
      </w:r>
      <w:r>
        <w:rPr>
          <w:noProof/>
          <w:webHidden/>
        </w:rPr>
        <w:fldChar w:fldCharType="begin"/>
      </w:r>
      <w:r>
        <w:rPr>
          <w:noProof/>
          <w:webHidden/>
        </w:rPr>
        <w:instrText xml:space="preserve"> PAGEREF _Toc222134012 \h </w:instrText>
      </w:r>
      <w:r>
        <w:rPr>
          <w:noProof/>
          <w:webHidden/>
        </w:rPr>
      </w:r>
      <w:r>
        <w:rPr>
          <w:noProof/>
          <w:webHidden/>
        </w:rPr>
        <w:fldChar w:fldCharType="separate"/>
      </w:r>
      <w:r w:rsidR="00FC1BF7">
        <w:rPr>
          <w:noProof/>
          <w:webHidden/>
        </w:rPr>
        <w:t>13</w:t>
      </w:r>
      <w:r>
        <w:rPr>
          <w:noProof/>
          <w:webHidden/>
        </w:rPr>
        <w:fldChar w:fldCharType="end"/>
      </w:r>
    </w:p>
    <w:p w14:paraId="0D3C54CC" w14:textId="49D228DD"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X Verzekeringen</w:t>
      </w:r>
      <w:r>
        <w:rPr>
          <w:noProof/>
          <w:webHidden/>
        </w:rPr>
        <w:tab/>
      </w:r>
      <w:r>
        <w:rPr>
          <w:noProof/>
          <w:webHidden/>
        </w:rPr>
        <w:fldChar w:fldCharType="begin"/>
      </w:r>
      <w:r>
        <w:rPr>
          <w:noProof/>
          <w:webHidden/>
        </w:rPr>
        <w:instrText xml:space="preserve"> PAGEREF _Toc222134013 \h </w:instrText>
      </w:r>
      <w:r>
        <w:rPr>
          <w:noProof/>
          <w:webHidden/>
        </w:rPr>
      </w:r>
      <w:r>
        <w:rPr>
          <w:noProof/>
          <w:webHidden/>
        </w:rPr>
        <w:fldChar w:fldCharType="separate"/>
      </w:r>
      <w:r w:rsidR="00FC1BF7">
        <w:rPr>
          <w:noProof/>
          <w:webHidden/>
        </w:rPr>
        <w:t>15</w:t>
      </w:r>
      <w:r>
        <w:rPr>
          <w:noProof/>
          <w:webHidden/>
        </w:rPr>
        <w:fldChar w:fldCharType="end"/>
      </w:r>
    </w:p>
    <w:p w14:paraId="5E8DD041" w14:textId="437FD8E6"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XI Geschillenregeling Raad van Deskundigen</w:t>
      </w:r>
      <w:r>
        <w:rPr>
          <w:noProof/>
          <w:webHidden/>
        </w:rPr>
        <w:tab/>
      </w:r>
      <w:r>
        <w:rPr>
          <w:noProof/>
          <w:webHidden/>
        </w:rPr>
        <w:fldChar w:fldCharType="begin"/>
      </w:r>
      <w:r>
        <w:rPr>
          <w:noProof/>
          <w:webHidden/>
        </w:rPr>
        <w:instrText xml:space="preserve"> PAGEREF _Toc222134014 \h </w:instrText>
      </w:r>
      <w:r>
        <w:rPr>
          <w:noProof/>
          <w:webHidden/>
        </w:rPr>
      </w:r>
      <w:r>
        <w:rPr>
          <w:noProof/>
          <w:webHidden/>
        </w:rPr>
        <w:fldChar w:fldCharType="separate"/>
      </w:r>
      <w:r w:rsidR="00FC1BF7">
        <w:rPr>
          <w:noProof/>
          <w:webHidden/>
        </w:rPr>
        <w:t>17</w:t>
      </w:r>
      <w:r>
        <w:rPr>
          <w:noProof/>
          <w:webHidden/>
        </w:rPr>
        <w:fldChar w:fldCharType="end"/>
      </w:r>
    </w:p>
    <w:p w14:paraId="017B25A8" w14:textId="0D19631F" w:rsidR="009A2A0D" w:rsidRDefault="009A2A0D" w:rsidP="001D5561">
      <w:pPr>
        <w:pStyle w:val="Inhopg1"/>
        <w:ind w:left="851" w:hanging="851"/>
        <w:rPr>
          <w:rFonts w:asciiTheme="minorHAnsi" w:eastAsiaTheme="minorEastAsia" w:hAnsiTheme="minorHAnsi" w:cstheme="minorBidi"/>
          <w:noProof/>
          <w:kern w:val="2"/>
          <w:sz w:val="24"/>
          <w14:ligatures w14:val="standardContextual"/>
        </w:rPr>
      </w:pPr>
      <w:r>
        <w:rPr>
          <w:noProof/>
        </w:rPr>
        <w:t>Annex XII informatie van de Opdrachtgever</w:t>
      </w:r>
      <w:r>
        <w:rPr>
          <w:noProof/>
          <w:webHidden/>
        </w:rPr>
        <w:tab/>
      </w:r>
      <w:r>
        <w:rPr>
          <w:noProof/>
          <w:webHidden/>
        </w:rPr>
        <w:fldChar w:fldCharType="begin"/>
      </w:r>
      <w:r>
        <w:rPr>
          <w:noProof/>
          <w:webHidden/>
        </w:rPr>
        <w:instrText xml:space="preserve"> PAGEREF _Toc222134015 \h </w:instrText>
      </w:r>
      <w:r>
        <w:rPr>
          <w:noProof/>
          <w:webHidden/>
        </w:rPr>
      </w:r>
      <w:r>
        <w:rPr>
          <w:noProof/>
          <w:webHidden/>
        </w:rPr>
        <w:fldChar w:fldCharType="separate"/>
      </w:r>
      <w:r w:rsidR="00FC1BF7">
        <w:rPr>
          <w:noProof/>
          <w:webHidden/>
        </w:rPr>
        <w:t>18</w:t>
      </w:r>
      <w:r>
        <w:rPr>
          <w:noProof/>
          <w:webHidden/>
        </w:rPr>
        <w:fldChar w:fldCharType="end"/>
      </w:r>
    </w:p>
    <w:p w14:paraId="6C6061EA" w14:textId="6A7CF572" w:rsidR="009A2A0D" w:rsidRPr="009A2A0D" w:rsidRDefault="009A2A0D" w:rsidP="001D5561">
      <w:pPr>
        <w:pStyle w:val="Inhopg1"/>
        <w:ind w:left="851" w:hanging="851"/>
        <w:rPr>
          <w:rFonts w:asciiTheme="minorHAnsi" w:eastAsiaTheme="minorEastAsia" w:hAnsiTheme="minorHAnsi" w:cstheme="minorBidi"/>
          <w:noProof/>
          <w:kern w:val="2"/>
          <w:sz w:val="24"/>
          <w:lang w:val="en-US"/>
          <w14:ligatures w14:val="standardContextual"/>
        </w:rPr>
      </w:pPr>
      <w:r w:rsidRPr="009A2A0D">
        <w:rPr>
          <w:noProof/>
          <w:lang w:val="en-US"/>
        </w:rPr>
        <w:t>Annex XIII Garanties</w:t>
      </w:r>
      <w:r w:rsidRPr="009A2A0D">
        <w:rPr>
          <w:noProof/>
          <w:webHidden/>
          <w:lang w:val="en-US"/>
        </w:rPr>
        <w:tab/>
      </w:r>
      <w:r>
        <w:rPr>
          <w:noProof/>
          <w:webHidden/>
        </w:rPr>
        <w:fldChar w:fldCharType="begin"/>
      </w:r>
      <w:r w:rsidRPr="009A2A0D">
        <w:rPr>
          <w:noProof/>
          <w:webHidden/>
          <w:lang w:val="en-US"/>
        </w:rPr>
        <w:instrText xml:space="preserve"> PAGEREF _Toc222134016 \h </w:instrText>
      </w:r>
      <w:r>
        <w:rPr>
          <w:noProof/>
          <w:webHidden/>
        </w:rPr>
      </w:r>
      <w:r>
        <w:rPr>
          <w:noProof/>
          <w:webHidden/>
        </w:rPr>
        <w:fldChar w:fldCharType="separate"/>
      </w:r>
      <w:r w:rsidR="00FC1BF7">
        <w:rPr>
          <w:noProof/>
          <w:webHidden/>
          <w:lang w:val="en-US"/>
        </w:rPr>
        <w:t>20</w:t>
      </w:r>
      <w:r>
        <w:rPr>
          <w:noProof/>
          <w:webHidden/>
        </w:rPr>
        <w:fldChar w:fldCharType="end"/>
      </w:r>
    </w:p>
    <w:p w14:paraId="48993D94" w14:textId="1347876B" w:rsidR="009A2A0D" w:rsidRPr="009A2A0D" w:rsidRDefault="009A2A0D" w:rsidP="001D5561">
      <w:pPr>
        <w:pStyle w:val="Inhopg1"/>
        <w:ind w:left="851" w:hanging="851"/>
        <w:rPr>
          <w:rFonts w:asciiTheme="minorHAnsi" w:eastAsiaTheme="minorEastAsia" w:hAnsiTheme="minorHAnsi" w:cstheme="minorBidi"/>
          <w:noProof/>
          <w:kern w:val="2"/>
          <w:sz w:val="24"/>
          <w:lang w:val="en-US"/>
          <w14:ligatures w14:val="standardContextual"/>
        </w:rPr>
      </w:pPr>
      <w:r w:rsidRPr="00835D65">
        <w:rPr>
          <w:noProof/>
          <w:lang w:val="en-US"/>
        </w:rPr>
        <w:t>Annex XIV Better performance</w:t>
      </w:r>
      <w:r w:rsidRPr="009A2A0D">
        <w:rPr>
          <w:noProof/>
          <w:webHidden/>
          <w:lang w:val="en-US"/>
        </w:rPr>
        <w:tab/>
      </w:r>
      <w:r>
        <w:rPr>
          <w:noProof/>
          <w:webHidden/>
        </w:rPr>
        <w:fldChar w:fldCharType="begin"/>
      </w:r>
      <w:r w:rsidRPr="009A2A0D">
        <w:rPr>
          <w:noProof/>
          <w:webHidden/>
          <w:lang w:val="en-US"/>
        </w:rPr>
        <w:instrText xml:space="preserve"> PAGEREF _Toc222134017 \h </w:instrText>
      </w:r>
      <w:r>
        <w:rPr>
          <w:noProof/>
          <w:webHidden/>
        </w:rPr>
      </w:r>
      <w:r>
        <w:rPr>
          <w:noProof/>
          <w:webHidden/>
        </w:rPr>
        <w:fldChar w:fldCharType="separate"/>
      </w:r>
      <w:r w:rsidR="00FC1BF7">
        <w:rPr>
          <w:noProof/>
          <w:webHidden/>
          <w:lang w:val="en-US"/>
        </w:rPr>
        <w:t>21</w:t>
      </w:r>
      <w:r>
        <w:rPr>
          <w:noProof/>
          <w:webHidden/>
        </w:rPr>
        <w:fldChar w:fldCharType="end"/>
      </w:r>
    </w:p>
    <w:p w14:paraId="46545F8D" w14:textId="4C9EA4D9" w:rsidR="00A534C2" w:rsidRPr="007D3E9D" w:rsidRDefault="006A4CEC" w:rsidP="001D5561">
      <w:pPr>
        <w:pStyle w:val="HHNKafsluiting"/>
        <w:tabs>
          <w:tab w:val="clear" w:pos="3754"/>
          <w:tab w:val="right" w:pos="8371"/>
          <w:tab w:val="right" w:pos="8460"/>
        </w:tabs>
        <w:spacing w:before="0" w:after="0"/>
        <w:ind w:left="851" w:right="-427" w:hanging="851"/>
        <w:rPr>
          <w:lang w:val="en-US"/>
        </w:rPr>
        <w:sectPr w:rsidR="00A534C2" w:rsidRPr="007D3E9D" w:rsidSect="000862D9">
          <w:headerReference w:type="default" r:id="rId11"/>
          <w:footerReference w:type="default" r:id="rId12"/>
          <w:headerReference w:type="first" r:id="rId13"/>
          <w:pgSz w:w="11906" w:h="16838"/>
          <w:pgMar w:top="1418" w:right="1286" w:bottom="1418" w:left="1418" w:header="709" w:footer="709" w:gutter="0"/>
          <w:cols w:space="708"/>
          <w:formProt w:val="0"/>
          <w:titlePg/>
          <w:docGrid w:linePitch="360"/>
        </w:sectPr>
      </w:pPr>
      <w:r>
        <w:fldChar w:fldCharType="end"/>
      </w:r>
    </w:p>
    <w:p w14:paraId="46545F8E" w14:textId="6FB0038D" w:rsidR="0086071E" w:rsidRDefault="00A114D4" w:rsidP="00A025CE">
      <w:pPr>
        <w:pStyle w:val="HHNKKop1"/>
      </w:pPr>
      <w:bookmarkStart w:id="1" w:name="_Toc222134000"/>
      <w:r>
        <w:lastRenderedPageBreak/>
        <w:t xml:space="preserve">Annex I </w:t>
      </w:r>
      <w:r w:rsidR="7C0A9C8F" w:rsidRPr="3B333E1F">
        <w:rPr>
          <w:bCs/>
          <w:szCs w:val="22"/>
        </w:rPr>
        <w:t xml:space="preserve">publiekrechtelijk en privaatrechtelijke toestemmingen </w:t>
      </w:r>
      <w:r w:rsidRPr="3B333E1F">
        <w:rPr>
          <w:bCs/>
          <w:szCs w:val="22"/>
        </w:rPr>
        <w:t>die door de</w:t>
      </w:r>
      <w:r>
        <w:t xml:space="preserve"> Opdrachtgever moeten worden verkregen</w:t>
      </w:r>
      <w:bookmarkEnd w:id="1"/>
    </w:p>
    <w:p w14:paraId="46545F8F" w14:textId="12D387E7" w:rsidR="003A17D8" w:rsidRDefault="005F61E7" w:rsidP="3B333E1F">
      <w:pPr>
        <w:pStyle w:val="HHNKKop2"/>
        <w:numPr>
          <w:ilvl w:val="0"/>
          <w:numId w:val="0"/>
        </w:numPr>
      </w:pPr>
      <w:bookmarkStart w:id="2" w:name="_Toc222134001"/>
      <w:r>
        <w:t xml:space="preserve">Artikel 1. </w:t>
      </w:r>
      <w:r w:rsidR="662DC187" w:rsidRPr="3B333E1F">
        <w:rPr>
          <w:szCs w:val="22"/>
        </w:rPr>
        <w:t>publiekrechtelijk en privaatrechtelijke toestemmingen</w:t>
      </w:r>
      <w:bookmarkEnd w:id="2"/>
      <w:r w:rsidR="662DC187" w:rsidRPr="3B333E1F">
        <w:rPr>
          <w:szCs w:val="22"/>
        </w:rPr>
        <w:t xml:space="preserve"> </w:t>
      </w:r>
      <w:r w:rsidR="662DC187" w:rsidRPr="3B333E1F">
        <w:t xml:space="preserve"> </w:t>
      </w:r>
    </w:p>
    <w:p w14:paraId="46545F90" w14:textId="7536D702" w:rsidR="005F61E7" w:rsidRDefault="005F61E7" w:rsidP="005F61E7">
      <w:r>
        <w:t xml:space="preserve">De volgende </w:t>
      </w:r>
      <w:r w:rsidR="74DEF444" w:rsidRPr="3B333E1F">
        <w:rPr>
          <w:rFonts w:eastAsia="Verdana" w:cs="Verdana"/>
          <w:color w:val="000000" w:themeColor="text1"/>
          <w:szCs w:val="18"/>
        </w:rPr>
        <w:t xml:space="preserve">publiekrechtelijk en privaatrechtelijke toestemmingen </w:t>
      </w:r>
      <w:r>
        <w:t>zijn door de Opdrachtgever reeds aangevraagd en/of aan Opdrachtgever verleend:</w:t>
      </w:r>
    </w:p>
    <w:p w14:paraId="291F2587" w14:textId="77777777" w:rsidR="00B92E40" w:rsidRDefault="00B92E40" w:rsidP="005F61E7"/>
    <w:tbl>
      <w:tblPr>
        <w:tblStyle w:val="Tabelraster"/>
        <w:tblW w:w="9072" w:type="dxa"/>
        <w:tblInd w:w="-5" w:type="dxa"/>
        <w:tblLook w:val="04A0" w:firstRow="1" w:lastRow="0" w:firstColumn="1" w:lastColumn="0" w:noHBand="0" w:noVBand="1"/>
      </w:tblPr>
      <w:tblGrid>
        <w:gridCol w:w="2192"/>
        <w:gridCol w:w="1554"/>
        <w:gridCol w:w="2700"/>
        <w:gridCol w:w="1227"/>
        <w:gridCol w:w="1399"/>
      </w:tblGrid>
      <w:tr w:rsidR="00B92E40" w:rsidRPr="0062138B" w14:paraId="1E238D3A" w14:textId="77777777" w:rsidTr="00BA4B8F">
        <w:tc>
          <w:tcPr>
            <w:tcW w:w="2192" w:type="dxa"/>
            <w:shd w:val="clear" w:color="auto" w:fill="B6DDE8" w:themeFill="accent5" w:themeFillTint="66"/>
          </w:tcPr>
          <w:p w14:paraId="24060E70" w14:textId="77777777" w:rsidR="00B92E40" w:rsidRPr="0062138B" w:rsidRDefault="00B92E40" w:rsidP="00BA4B8F">
            <w:pPr>
              <w:rPr>
                <w:b/>
                <w:bCs/>
                <w:szCs w:val="18"/>
              </w:rPr>
            </w:pPr>
            <w:r w:rsidRPr="0062138B">
              <w:rPr>
                <w:b/>
                <w:bCs/>
                <w:szCs w:val="18"/>
              </w:rPr>
              <w:t>Besluit/Instrument</w:t>
            </w:r>
          </w:p>
        </w:tc>
        <w:tc>
          <w:tcPr>
            <w:tcW w:w="1335" w:type="dxa"/>
            <w:shd w:val="clear" w:color="auto" w:fill="B6DDE8" w:themeFill="accent5" w:themeFillTint="66"/>
          </w:tcPr>
          <w:p w14:paraId="17649576" w14:textId="77777777" w:rsidR="00B92E40" w:rsidRPr="0062138B" w:rsidRDefault="00B92E40" w:rsidP="00BA4B8F">
            <w:pPr>
              <w:rPr>
                <w:b/>
                <w:bCs/>
                <w:szCs w:val="18"/>
              </w:rPr>
            </w:pPr>
            <w:r w:rsidRPr="0062138B">
              <w:rPr>
                <w:b/>
                <w:bCs/>
                <w:szCs w:val="18"/>
              </w:rPr>
              <w:t>Wet</w:t>
            </w:r>
          </w:p>
        </w:tc>
        <w:tc>
          <w:tcPr>
            <w:tcW w:w="2865" w:type="dxa"/>
            <w:shd w:val="clear" w:color="auto" w:fill="B6DDE8" w:themeFill="accent5" w:themeFillTint="66"/>
          </w:tcPr>
          <w:p w14:paraId="08C6A13E" w14:textId="77777777" w:rsidR="00B92E40" w:rsidRPr="0062138B" w:rsidRDefault="00B92E40" w:rsidP="00BA4B8F">
            <w:pPr>
              <w:rPr>
                <w:b/>
                <w:bCs/>
                <w:szCs w:val="18"/>
              </w:rPr>
            </w:pPr>
            <w:r w:rsidRPr="0062138B">
              <w:rPr>
                <w:b/>
                <w:bCs/>
                <w:szCs w:val="18"/>
              </w:rPr>
              <w:t>Activiteit</w:t>
            </w:r>
          </w:p>
        </w:tc>
        <w:tc>
          <w:tcPr>
            <w:tcW w:w="1275" w:type="dxa"/>
            <w:shd w:val="clear" w:color="auto" w:fill="B6DDE8" w:themeFill="accent5" w:themeFillTint="66"/>
          </w:tcPr>
          <w:p w14:paraId="4724850A" w14:textId="77777777" w:rsidR="00B92E40" w:rsidRPr="0062138B" w:rsidRDefault="00B92E40" w:rsidP="00BA4B8F">
            <w:pPr>
              <w:rPr>
                <w:b/>
                <w:bCs/>
                <w:szCs w:val="18"/>
              </w:rPr>
            </w:pPr>
            <w:r w:rsidRPr="0062138B">
              <w:rPr>
                <w:b/>
                <w:bCs/>
                <w:szCs w:val="18"/>
              </w:rPr>
              <w:t>Bevoegd gezag</w:t>
            </w:r>
          </w:p>
        </w:tc>
        <w:tc>
          <w:tcPr>
            <w:tcW w:w="1405" w:type="dxa"/>
            <w:shd w:val="clear" w:color="auto" w:fill="B6DDE8" w:themeFill="accent5" w:themeFillTint="66"/>
          </w:tcPr>
          <w:p w14:paraId="5F10AF57" w14:textId="77777777" w:rsidR="00B92E40" w:rsidRPr="0062138B" w:rsidRDefault="00B92E40" w:rsidP="00BA4B8F">
            <w:pPr>
              <w:rPr>
                <w:b/>
                <w:bCs/>
                <w:szCs w:val="18"/>
              </w:rPr>
            </w:pPr>
            <w:r w:rsidRPr="0062138B">
              <w:rPr>
                <w:b/>
                <w:bCs/>
                <w:szCs w:val="18"/>
              </w:rPr>
              <w:t>Opmerking</w:t>
            </w:r>
          </w:p>
        </w:tc>
      </w:tr>
      <w:tr w:rsidR="00B92E40" w14:paraId="77646855" w14:textId="77777777" w:rsidTr="00BA4B8F">
        <w:tc>
          <w:tcPr>
            <w:tcW w:w="2192" w:type="dxa"/>
          </w:tcPr>
          <w:p w14:paraId="54ED9DC5" w14:textId="5CCD717B" w:rsidR="00B92E40" w:rsidRDefault="00B92E40" w:rsidP="00B92E40">
            <w:r>
              <w:t>Vergunning eigen Dienst (VED) interne vergunning</w:t>
            </w:r>
          </w:p>
        </w:tc>
        <w:tc>
          <w:tcPr>
            <w:tcW w:w="1335" w:type="dxa"/>
          </w:tcPr>
          <w:p w14:paraId="3ACA7525" w14:textId="508768DA" w:rsidR="00B92E40" w:rsidRDefault="00B92E40" w:rsidP="00B92E40">
            <w:r>
              <w:t>Omgevingswet</w:t>
            </w:r>
          </w:p>
        </w:tc>
        <w:tc>
          <w:tcPr>
            <w:tcW w:w="2865" w:type="dxa"/>
          </w:tcPr>
          <w:p w14:paraId="03FCD979" w14:textId="75CE65FC" w:rsidR="00B92E40" w:rsidRDefault="00B92E40" w:rsidP="00B92E40">
            <w:r>
              <w:t>Wateractiviteit (HHNK is het bevoegde gezag voor de wateractiviteit. Deze activiteit moet apart worden aangevraagd bij een vergunningsaanvraag.)</w:t>
            </w:r>
          </w:p>
        </w:tc>
        <w:tc>
          <w:tcPr>
            <w:tcW w:w="1275" w:type="dxa"/>
          </w:tcPr>
          <w:p w14:paraId="162F9FF2" w14:textId="0A2B58E1" w:rsidR="00B92E40" w:rsidRDefault="00B92E40" w:rsidP="00B92E40">
            <w:r>
              <w:t>HHNK</w:t>
            </w:r>
          </w:p>
        </w:tc>
        <w:tc>
          <w:tcPr>
            <w:tcW w:w="1405" w:type="dxa"/>
          </w:tcPr>
          <w:p w14:paraId="3C17C81A" w14:textId="3BFD6B9B" w:rsidR="00B92E40" w:rsidRDefault="00B92E40" w:rsidP="00B92E40">
            <w:pPr>
              <w:rPr>
                <w:szCs w:val="18"/>
              </w:rPr>
            </w:pPr>
            <w:r>
              <w:t>Definitief</w:t>
            </w:r>
          </w:p>
        </w:tc>
      </w:tr>
      <w:tr w:rsidR="00B92E40" w14:paraId="789BF089" w14:textId="77777777" w:rsidTr="00BA4B8F">
        <w:tc>
          <w:tcPr>
            <w:tcW w:w="2192" w:type="dxa"/>
          </w:tcPr>
          <w:p w14:paraId="62036B61" w14:textId="0415F82C" w:rsidR="00B92E40" w:rsidRDefault="00B92E40" w:rsidP="00B92E40">
            <w:pPr>
              <w:rPr>
                <w:szCs w:val="18"/>
              </w:rPr>
            </w:pPr>
            <w:r>
              <w:t>Omgevingsplan activiteit</w:t>
            </w:r>
          </w:p>
        </w:tc>
        <w:tc>
          <w:tcPr>
            <w:tcW w:w="1335" w:type="dxa"/>
          </w:tcPr>
          <w:p w14:paraId="383B54A9" w14:textId="59DE61CF" w:rsidR="00B92E40" w:rsidRDefault="00B92E40" w:rsidP="00B92E40">
            <w:pPr>
              <w:rPr>
                <w:szCs w:val="18"/>
              </w:rPr>
            </w:pPr>
            <w:r>
              <w:t>Omgevingswet</w:t>
            </w:r>
          </w:p>
        </w:tc>
        <w:tc>
          <w:tcPr>
            <w:tcW w:w="2865" w:type="dxa"/>
          </w:tcPr>
          <w:p w14:paraId="572BAADD" w14:textId="435B3A62" w:rsidR="00B92E40" w:rsidRDefault="00B92E40" w:rsidP="00B92E40">
            <w:pPr>
              <w:rPr>
                <w:szCs w:val="18"/>
              </w:rPr>
            </w:pPr>
            <w:r w:rsidRPr="00773CF1">
              <w:t xml:space="preserve">De omgevingsplanactiviteit afwijken van de regels in het omgevingsplan is de voormalige </w:t>
            </w:r>
            <w:proofErr w:type="spellStart"/>
            <w:r w:rsidRPr="00773CF1">
              <w:t>Wabo</w:t>
            </w:r>
            <w:proofErr w:type="spellEnd"/>
            <w:r w:rsidRPr="00773CF1">
              <w:t xml:space="preserve"> activiteit afwijken van de regels van het bestemmingsplan. Deze activiteit haakt niet meer automatisch aan sinds de Omgevingswet. Het zal hier gaan om een </w:t>
            </w:r>
            <w:proofErr w:type="spellStart"/>
            <w:r w:rsidRPr="00773CF1">
              <w:t>buitenplanse</w:t>
            </w:r>
            <w:proofErr w:type="spellEnd"/>
            <w:r w:rsidRPr="00773CF1">
              <w:t xml:space="preserve"> omgevingsplanactiviteit.</w:t>
            </w:r>
          </w:p>
        </w:tc>
        <w:tc>
          <w:tcPr>
            <w:tcW w:w="1275" w:type="dxa"/>
          </w:tcPr>
          <w:p w14:paraId="4146C776" w14:textId="1DDBA8EE" w:rsidR="00B92E40" w:rsidRDefault="00B92E40" w:rsidP="00B92E40">
            <w:pPr>
              <w:rPr>
                <w:szCs w:val="18"/>
              </w:rPr>
            </w:pPr>
            <w:r>
              <w:t>Gemeente Hollands Kroon</w:t>
            </w:r>
          </w:p>
        </w:tc>
        <w:tc>
          <w:tcPr>
            <w:tcW w:w="1405" w:type="dxa"/>
          </w:tcPr>
          <w:p w14:paraId="535ED847" w14:textId="0EEC7873" w:rsidR="00B92E40" w:rsidRDefault="00B92E40" w:rsidP="00B92E40">
            <w:pPr>
              <w:rPr>
                <w:szCs w:val="18"/>
              </w:rPr>
            </w:pPr>
            <w:r>
              <w:t>Reeds aangevraagd verwachting is dat vergunning wordt verleend  medio mei 2026</w:t>
            </w:r>
          </w:p>
        </w:tc>
      </w:tr>
    </w:tbl>
    <w:p w14:paraId="1C721F1F" w14:textId="77777777" w:rsidR="006E2D07" w:rsidRDefault="006E2D07" w:rsidP="005F61E7">
      <w:pPr>
        <w:ind w:left="1410" w:hanging="1410"/>
        <w:rPr>
          <w:szCs w:val="18"/>
        </w:rPr>
      </w:pPr>
    </w:p>
    <w:p w14:paraId="46545FB7" w14:textId="1CA90D5B" w:rsidR="005F61E7" w:rsidRDefault="005F61E7" w:rsidP="005F61E7">
      <w:pPr>
        <w:ind w:left="1410" w:hanging="1410"/>
        <w:rPr>
          <w:szCs w:val="18"/>
        </w:rPr>
      </w:pPr>
      <w:r>
        <w:rPr>
          <w:szCs w:val="18"/>
        </w:rPr>
        <w:t>Daarnaast zal de Opdrachtgever de volgende procedures doorlopen:</w:t>
      </w:r>
    </w:p>
    <w:p w14:paraId="46545FB8" w14:textId="77777777" w:rsidR="005F61E7" w:rsidRDefault="005F61E7" w:rsidP="005F61E7">
      <w:pPr>
        <w:ind w:left="1410" w:hanging="1410"/>
        <w:rPr>
          <w:szCs w:val="18"/>
        </w:rPr>
      </w:pPr>
    </w:p>
    <w:tbl>
      <w:tblPr>
        <w:tblStyle w:val="Tabelraster"/>
        <w:tblW w:w="9072" w:type="dxa"/>
        <w:tblInd w:w="-5" w:type="dxa"/>
        <w:tblLook w:val="04A0" w:firstRow="1" w:lastRow="0" w:firstColumn="1" w:lastColumn="0" w:noHBand="0" w:noVBand="1"/>
      </w:tblPr>
      <w:tblGrid>
        <w:gridCol w:w="2192"/>
        <w:gridCol w:w="1335"/>
        <w:gridCol w:w="2865"/>
        <w:gridCol w:w="1275"/>
        <w:gridCol w:w="1405"/>
      </w:tblGrid>
      <w:tr w:rsidR="005F61E7" w14:paraId="46545FBE" w14:textId="77777777" w:rsidTr="6A2D6F73">
        <w:tc>
          <w:tcPr>
            <w:tcW w:w="2192" w:type="dxa"/>
            <w:shd w:val="clear" w:color="auto" w:fill="B6DDE8" w:themeFill="accent5" w:themeFillTint="66"/>
          </w:tcPr>
          <w:p w14:paraId="46545FB9" w14:textId="77777777" w:rsidR="005F61E7" w:rsidRPr="0062138B" w:rsidRDefault="005F61E7">
            <w:pPr>
              <w:rPr>
                <w:b/>
                <w:bCs/>
                <w:szCs w:val="18"/>
              </w:rPr>
            </w:pPr>
            <w:r w:rsidRPr="0062138B">
              <w:rPr>
                <w:b/>
                <w:bCs/>
                <w:szCs w:val="18"/>
              </w:rPr>
              <w:t>Besluit/Instrument</w:t>
            </w:r>
          </w:p>
        </w:tc>
        <w:tc>
          <w:tcPr>
            <w:tcW w:w="1335" w:type="dxa"/>
            <w:shd w:val="clear" w:color="auto" w:fill="B6DDE8" w:themeFill="accent5" w:themeFillTint="66"/>
          </w:tcPr>
          <w:p w14:paraId="46545FBA" w14:textId="77777777" w:rsidR="005F61E7" w:rsidRPr="0062138B" w:rsidRDefault="005F61E7">
            <w:pPr>
              <w:rPr>
                <w:b/>
                <w:bCs/>
                <w:szCs w:val="18"/>
              </w:rPr>
            </w:pPr>
            <w:r w:rsidRPr="0062138B">
              <w:rPr>
                <w:b/>
                <w:bCs/>
                <w:szCs w:val="18"/>
              </w:rPr>
              <w:t>Wet</w:t>
            </w:r>
          </w:p>
        </w:tc>
        <w:tc>
          <w:tcPr>
            <w:tcW w:w="2865" w:type="dxa"/>
            <w:shd w:val="clear" w:color="auto" w:fill="B6DDE8" w:themeFill="accent5" w:themeFillTint="66"/>
          </w:tcPr>
          <w:p w14:paraId="46545FBB" w14:textId="77777777" w:rsidR="005F61E7" w:rsidRPr="0062138B" w:rsidRDefault="005F61E7">
            <w:pPr>
              <w:rPr>
                <w:b/>
                <w:bCs/>
                <w:szCs w:val="18"/>
              </w:rPr>
            </w:pPr>
            <w:r w:rsidRPr="0062138B">
              <w:rPr>
                <w:b/>
                <w:bCs/>
                <w:szCs w:val="18"/>
              </w:rPr>
              <w:t>Activiteit</w:t>
            </w:r>
          </w:p>
        </w:tc>
        <w:tc>
          <w:tcPr>
            <w:tcW w:w="1275" w:type="dxa"/>
            <w:shd w:val="clear" w:color="auto" w:fill="B6DDE8" w:themeFill="accent5" w:themeFillTint="66"/>
          </w:tcPr>
          <w:p w14:paraId="46545FBC" w14:textId="77777777" w:rsidR="005F61E7" w:rsidRPr="0062138B" w:rsidRDefault="005F61E7">
            <w:pPr>
              <w:rPr>
                <w:b/>
                <w:bCs/>
                <w:szCs w:val="18"/>
              </w:rPr>
            </w:pPr>
            <w:r w:rsidRPr="0062138B">
              <w:rPr>
                <w:b/>
                <w:bCs/>
                <w:szCs w:val="18"/>
              </w:rPr>
              <w:t>Bevoegd gezag</w:t>
            </w:r>
          </w:p>
        </w:tc>
        <w:tc>
          <w:tcPr>
            <w:tcW w:w="1405" w:type="dxa"/>
            <w:shd w:val="clear" w:color="auto" w:fill="B6DDE8" w:themeFill="accent5" w:themeFillTint="66"/>
          </w:tcPr>
          <w:p w14:paraId="46545FBD" w14:textId="77777777" w:rsidR="005F61E7" w:rsidRPr="0062138B" w:rsidRDefault="005F61E7">
            <w:pPr>
              <w:rPr>
                <w:b/>
                <w:bCs/>
                <w:szCs w:val="18"/>
              </w:rPr>
            </w:pPr>
            <w:r w:rsidRPr="0062138B">
              <w:rPr>
                <w:b/>
                <w:bCs/>
                <w:szCs w:val="18"/>
              </w:rPr>
              <w:t>Opmerking</w:t>
            </w:r>
          </w:p>
        </w:tc>
      </w:tr>
      <w:tr w:rsidR="005F61E7" w14:paraId="46545FC4" w14:textId="77777777" w:rsidTr="6A2D6F73">
        <w:tc>
          <w:tcPr>
            <w:tcW w:w="2192" w:type="dxa"/>
          </w:tcPr>
          <w:p w14:paraId="46545FBF" w14:textId="0E55A37F" w:rsidR="005F61E7" w:rsidRDefault="005F61E7"/>
        </w:tc>
        <w:tc>
          <w:tcPr>
            <w:tcW w:w="1335" w:type="dxa"/>
          </w:tcPr>
          <w:p w14:paraId="46545FC0" w14:textId="1E22C88D" w:rsidR="005F61E7" w:rsidRDefault="005F61E7"/>
        </w:tc>
        <w:tc>
          <w:tcPr>
            <w:tcW w:w="2865" w:type="dxa"/>
          </w:tcPr>
          <w:p w14:paraId="46545FC1" w14:textId="269D191D" w:rsidR="005F61E7" w:rsidRDefault="005F61E7"/>
        </w:tc>
        <w:tc>
          <w:tcPr>
            <w:tcW w:w="1275" w:type="dxa"/>
          </w:tcPr>
          <w:p w14:paraId="46545FC2" w14:textId="469787CE" w:rsidR="005F61E7" w:rsidRDefault="005F61E7"/>
        </w:tc>
        <w:tc>
          <w:tcPr>
            <w:tcW w:w="1405" w:type="dxa"/>
          </w:tcPr>
          <w:p w14:paraId="46545FC3" w14:textId="77777777" w:rsidR="005F61E7" w:rsidRDefault="005F61E7">
            <w:pPr>
              <w:rPr>
                <w:szCs w:val="18"/>
              </w:rPr>
            </w:pPr>
          </w:p>
        </w:tc>
      </w:tr>
      <w:tr w:rsidR="005F61E7" w14:paraId="46545FCA" w14:textId="77777777" w:rsidTr="6A2D6F73">
        <w:tc>
          <w:tcPr>
            <w:tcW w:w="2192" w:type="dxa"/>
          </w:tcPr>
          <w:p w14:paraId="46545FC5" w14:textId="77777777" w:rsidR="005F61E7" w:rsidRDefault="005F61E7">
            <w:pPr>
              <w:rPr>
                <w:szCs w:val="18"/>
              </w:rPr>
            </w:pPr>
          </w:p>
        </w:tc>
        <w:tc>
          <w:tcPr>
            <w:tcW w:w="1335" w:type="dxa"/>
          </w:tcPr>
          <w:p w14:paraId="46545FC6" w14:textId="77777777" w:rsidR="005F61E7" w:rsidRDefault="005F61E7">
            <w:pPr>
              <w:rPr>
                <w:szCs w:val="18"/>
              </w:rPr>
            </w:pPr>
          </w:p>
        </w:tc>
        <w:tc>
          <w:tcPr>
            <w:tcW w:w="2865" w:type="dxa"/>
          </w:tcPr>
          <w:p w14:paraId="46545FC7" w14:textId="77777777" w:rsidR="005F61E7" w:rsidRDefault="005F61E7">
            <w:pPr>
              <w:rPr>
                <w:szCs w:val="18"/>
              </w:rPr>
            </w:pPr>
          </w:p>
        </w:tc>
        <w:tc>
          <w:tcPr>
            <w:tcW w:w="1275" w:type="dxa"/>
          </w:tcPr>
          <w:p w14:paraId="46545FC8" w14:textId="77777777" w:rsidR="005F61E7" w:rsidRDefault="005F61E7">
            <w:pPr>
              <w:rPr>
                <w:szCs w:val="18"/>
              </w:rPr>
            </w:pPr>
          </w:p>
        </w:tc>
        <w:tc>
          <w:tcPr>
            <w:tcW w:w="1405" w:type="dxa"/>
          </w:tcPr>
          <w:p w14:paraId="46545FC9" w14:textId="77777777" w:rsidR="005F61E7" w:rsidRDefault="005F61E7">
            <w:pPr>
              <w:rPr>
                <w:szCs w:val="18"/>
              </w:rPr>
            </w:pPr>
          </w:p>
        </w:tc>
      </w:tr>
      <w:tr w:rsidR="005F61E7" w14:paraId="46545FD0" w14:textId="77777777" w:rsidTr="6A2D6F73">
        <w:tc>
          <w:tcPr>
            <w:tcW w:w="2192" w:type="dxa"/>
          </w:tcPr>
          <w:p w14:paraId="46545FCB" w14:textId="77777777" w:rsidR="005F61E7" w:rsidRDefault="005F61E7">
            <w:pPr>
              <w:rPr>
                <w:szCs w:val="18"/>
              </w:rPr>
            </w:pPr>
          </w:p>
        </w:tc>
        <w:tc>
          <w:tcPr>
            <w:tcW w:w="1335" w:type="dxa"/>
          </w:tcPr>
          <w:p w14:paraId="46545FCC" w14:textId="77777777" w:rsidR="005F61E7" w:rsidRDefault="005F61E7">
            <w:pPr>
              <w:rPr>
                <w:szCs w:val="18"/>
              </w:rPr>
            </w:pPr>
          </w:p>
        </w:tc>
        <w:tc>
          <w:tcPr>
            <w:tcW w:w="2865" w:type="dxa"/>
          </w:tcPr>
          <w:p w14:paraId="46545FCD" w14:textId="77777777" w:rsidR="005F61E7" w:rsidRDefault="005F61E7">
            <w:pPr>
              <w:rPr>
                <w:szCs w:val="18"/>
              </w:rPr>
            </w:pPr>
          </w:p>
        </w:tc>
        <w:tc>
          <w:tcPr>
            <w:tcW w:w="1275" w:type="dxa"/>
          </w:tcPr>
          <w:p w14:paraId="46545FCE" w14:textId="77777777" w:rsidR="005F61E7" w:rsidRDefault="005F61E7">
            <w:pPr>
              <w:rPr>
                <w:szCs w:val="18"/>
              </w:rPr>
            </w:pPr>
          </w:p>
        </w:tc>
        <w:tc>
          <w:tcPr>
            <w:tcW w:w="1405" w:type="dxa"/>
          </w:tcPr>
          <w:p w14:paraId="46545FCF" w14:textId="77777777" w:rsidR="005F61E7" w:rsidRDefault="005F61E7">
            <w:pPr>
              <w:rPr>
                <w:szCs w:val="18"/>
              </w:rPr>
            </w:pPr>
          </w:p>
        </w:tc>
      </w:tr>
      <w:tr w:rsidR="005F61E7" w14:paraId="46545FD6" w14:textId="77777777" w:rsidTr="6A2D6F73">
        <w:tc>
          <w:tcPr>
            <w:tcW w:w="2192" w:type="dxa"/>
          </w:tcPr>
          <w:p w14:paraId="46545FD1" w14:textId="77777777" w:rsidR="005F61E7" w:rsidRDefault="005F61E7">
            <w:pPr>
              <w:rPr>
                <w:szCs w:val="18"/>
              </w:rPr>
            </w:pPr>
          </w:p>
        </w:tc>
        <w:tc>
          <w:tcPr>
            <w:tcW w:w="1335" w:type="dxa"/>
          </w:tcPr>
          <w:p w14:paraId="46545FD2" w14:textId="77777777" w:rsidR="005F61E7" w:rsidRDefault="005F61E7">
            <w:pPr>
              <w:rPr>
                <w:szCs w:val="18"/>
              </w:rPr>
            </w:pPr>
          </w:p>
        </w:tc>
        <w:tc>
          <w:tcPr>
            <w:tcW w:w="2865" w:type="dxa"/>
          </w:tcPr>
          <w:p w14:paraId="46545FD3" w14:textId="77777777" w:rsidR="005F61E7" w:rsidRDefault="005F61E7">
            <w:pPr>
              <w:rPr>
                <w:szCs w:val="18"/>
              </w:rPr>
            </w:pPr>
          </w:p>
        </w:tc>
        <w:tc>
          <w:tcPr>
            <w:tcW w:w="1275" w:type="dxa"/>
          </w:tcPr>
          <w:p w14:paraId="46545FD4" w14:textId="77777777" w:rsidR="005F61E7" w:rsidRDefault="005F61E7">
            <w:pPr>
              <w:rPr>
                <w:szCs w:val="18"/>
              </w:rPr>
            </w:pPr>
          </w:p>
        </w:tc>
        <w:tc>
          <w:tcPr>
            <w:tcW w:w="1405" w:type="dxa"/>
          </w:tcPr>
          <w:p w14:paraId="46545FD5" w14:textId="77777777" w:rsidR="005F61E7" w:rsidRDefault="005F61E7">
            <w:pPr>
              <w:rPr>
                <w:szCs w:val="18"/>
              </w:rPr>
            </w:pPr>
          </w:p>
        </w:tc>
      </w:tr>
      <w:tr w:rsidR="005F61E7" w14:paraId="46545FDC" w14:textId="77777777" w:rsidTr="6A2D6F73">
        <w:tc>
          <w:tcPr>
            <w:tcW w:w="2192" w:type="dxa"/>
          </w:tcPr>
          <w:p w14:paraId="46545FD7" w14:textId="77777777" w:rsidR="005F61E7" w:rsidRDefault="005F61E7">
            <w:pPr>
              <w:rPr>
                <w:szCs w:val="18"/>
              </w:rPr>
            </w:pPr>
          </w:p>
        </w:tc>
        <w:tc>
          <w:tcPr>
            <w:tcW w:w="1335" w:type="dxa"/>
          </w:tcPr>
          <w:p w14:paraId="46545FD8" w14:textId="77777777" w:rsidR="005F61E7" w:rsidRDefault="005F61E7">
            <w:pPr>
              <w:rPr>
                <w:szCs w:val="18"/>
              </w:rPr>
            </w:pPr>
          </w:p>
        </w:tc>
        <w:tc>
          <w:tcPr>
            <w:tcW w:w="2865" w:type="dxa"/>
          </w:tcPr>
          <w:p w14:paraId="46545FD9" w14:textId="77777777" w:rsidR="005F61E7" w:rsidRDefault="005F61E7">
            <w:pPr>
              <w:rPr>
                <w:szCs w:val="18"/>
              </w:rPr>
            </w:pPr>
          </w:p>
        </w:tc>
        <w:tc>
          <w:tcPr>
            <w:tcW w:w="1275" w:type="dxa"/>
          </w:tcPr>
          <w:p w14:paraId="46545FDA" w14:textId="77777777" w:rsidR="005F61E7" w:rsidRDefault="005F61E7">
            <w:pPr>
              <w:rPr>
                <w:szCs w:val="18"/>
              </w:rPr>
            </w:pPr>
          </w:p>
        </w:tc>
        <w:tc>
          <w:tcPr>
            <w:tcW w:w="1405" w:type="dxa"/>
          </w:tcPr>
          <w:p w14:paraId="46545FDB" w14:textId="77777777" w:rsidR="005F61E7" w:rsidRDefault="005F61E7">
            <w:pPr>
              <w:rPr>
                <w:szCs w:val="18"/>
              </w:rPr>
            </w:pPr>
          </w:p>
        </w:tc>
      </w:tr>
    </w:tbl>
    <w:p w14:paraId="46545FDE" w14:textId="77777777" w:rsidR="005F61E7" w:rsidRDefault="005F61E7" w:rsidP="005F61E7"/>
    <w:p w14:paraId="46545FDF" w14:textId="77777777" w:rsidR="005F61E7" w:rsidRDefault="005F61E7" w:rsidP="00247211">
      <w:pPr>
        <w:pStyle w:val="HHNKKop2"/>
        <w:numPr>
          <w:ilvl w:val="0"/>
          <w:numId w:val="0"/>
        </w:numPr>
        <w:ind w:left="576" w:hanging="576"/>
      </w:pPr>
      <w:r>
        <w:br w:type="page"/>
      </w:r>
      <w:bookmarkStart w:id="3" w:name="_Toc222134002"/>
      <w:r w:rsidR="00247211">
        <w:lastRenderedPageBreak/>
        <w:t>Artikel 2. Kabels en leidingen</w:t>
      </w:r>
      <w:bookmarkEnd w:id="3"/>
    </w:p>
    <w:p w14:paraId="46545FE0" w14:textId="77777777" w:rsidR="00247211" w:rsidRDefault="00247211" w:rsidP="00247211">
      <w:pPr>
        <w:rPr>
          <w:szCs w:val="18"/>
        </w:rPr>
      </w:pPr>
      <w:r>
        <w:rPr>
          <w:szCs w:val="18"/>
        </w:rPr>
        <w:t>In onderstaand overzicht zijn de kabels en leidingen van derden weergegeven, conform de categorie-indeling zoals genoemd in Vraagspecificatie Proces:</w:t>
      </w:r>
    </w:p>
    <w:p w14:paraId="46545FE1" w14:textId="77777777" w:rsidR="00247211" w:rsidRDefault="00247211" w:rsidP="00247211">
      <w:pPr>
        <w:ind w:left="1410" w:hanging="1410"/>
        <w:rPr>
          <w:szCs w:val="18"/>
        </w:rPr>
      </w:pPr>
    </w:p>
    <w:tbl>
      <w:tblPr>
        <w:tblStyle w:val="Tabelraster"/>
        <w:tblW w:w="0" w:type="auto"/>
        <w:tblInd w:w="108" w:type="dxa"/>
        <w:tblLook w:val="04A0" w:firstRow="1" w:lastRow="0" w:firstColumn="1" w:lastColumn="0" w:noHBand="0" w:noVBand="1"/>
      </w:tblPr>
      <w:tblGrid>
        <w:gridCol w:w="523"/>
        <w:gridCol w:w="8429"/>
      </w:tblGrid>
      <w:tr w:rsidR="00247211" w14:paraId="46545FE4" w14:textId="77777777" w:rsidTr="00EC1F35">
        <w:tc>
          <w:tcPr>
            <w:tcW w:w="523" w:type="dxa"/>
            <w:shd w:val="clear" w:color="auto" w:fill="B6DDE8"/>
          </w:tcPr>
          <w:p w14:paraId="46545FE2" w14:textId="77777777" w:rsidR="00247211" w:rsidRPr="0062138B" w:rsidRDefault="00247211">
            <w:pPr>
              <w:jc w:val="center"/>
              <w:rPr>
                <w:b/>
                <w:bCs/>
                <w:szCs w:val="18"/>
              </w:rPr>
            </w:pPr>
            <w:r w:rsidRPr="0062138B">
              <w:rPr>
                <w:b/>
                <w:bCs/>
                <w:szCs w:val="18"/>
              </w:rPr>
              <w:t>Nr.</w:t>
            </w:r>
          </w:p>
        </w:tc>
        <w:tc>
          <w:tcPr>
            <w:tcW w:w="8429" w:type="dxa"/>
            <w:shd w:val="clear" w:color="auto" w:fill="B6DDE8"/>
          </w:tcPr>
          <w:p w14:paraId="46545FE3" w14:textId="77777777" w:rsidR="00247211" w:rsidRPr="0062138B" w:rsidRDefault="00247211">
            <w:pPr>
              <w:rPr>
                <w:b/>
                <w:bCs/>
                <w:szCs w:val="18"/>
              </w:rPr>
            </w:pPr>
            <w:r w:rsidRPr="0062138B">
              <w:rPr>
                <w:b/>
                <w:bCs/>
                <w:szCs w:val="18"/>
              </w:rPr>
              <w:t>Naam van de kabel of leiding van derden, categorie 1</w:t>
            </w:r>
          </w:p>
        </w:tc>
      </w:tr>
      <w:tr w:rsidR="00247211" w14:paraId="46545FE7" w14:textId="77777777" w:rsidTr="00EC1F35">
        <w:tc>
          <w:tcPr>
            <w:tcW w:w="523" w:type="dxa"/>
          </w:tcPr>
          <w:p w14:paraId="46545FE5" w14:textId="77777777" w:rsidR="00247211" w:rsidRDefault="00247211">
            <w:pPr>
              <w:jc w:val="center"/>
              <w:rPr>
                <w:szCs w:val="18"/>
              </w:rPr>
            </w:pPr>
            <w:r>
              <w:rPr>
                <w:szCs w:val="18"/>
              </w:rPr>
              <w:t>1</w:t>
            </w:r>
          </w:p>
        </w:tc>
        <w:tc>
          <w:tcPr>
            <w:tcW w:w="8429" w:type="dxa"/>
          </w:tcPr>
          <w:p w14:paraId="46545FE6" w14:textId="7514C26F" w:rsidR="00247211" w:rsidRDefault="00E943CD">
            <w:pPr>
              <w:rPr>
                <w:szCs w:val="18"/>
              </w:rPr>
            </w:pPr>
            <w:r>
              <w:rPr>
                <w:szCs w:val="18"/>
              </w:rPr>
              <w:t>Data</w:t>
            </w:r>
            <w:r w:rsidR="000B629B">
              <w:rPr>
                <w:szCs w:val="18"/>
              </w:rPr>
              <w:t xml:space="preserve">kabel </w:t>
            </w:r>
            <w:r w:rsidR="009A6E98">
              <w:rPr>
                <w:szCs w:val="18"/>
              </w:rPr>
              <w:t>Glasfiber</w:t>
            </w:r>
            <w:r w:rsidR="00345F63">
              <w:rPr>
                <w:szCs w:val="18"/>
              </w:rPr>
              <w:t>, Kabel ligt in een zinker in zal voor aanvang va</w:t>
            </w:r>
            <w:r w:rsidR="00E25E5D">
              <w:rPr>
                <w:szCs w:val="18"/>
              </w:rPr>
              <w:t>n</w:t>
            </w:r>
            <w:r w:rsidR="00345F63">
              <w:rPr>
                <w:szCs w:val="18"/>
              </w:rPr>
              <w:t xml:space="preserve"> het Werk zijn</w:t>
            </w:r>
            <w:r w:rsidR="00FA24E4">
              <w:rPr>
                <w:szCs w:val="18"/>
              </w:rPr>
              <w:t xml:space="preserve"> verlegd</w:t>
            </w:r>
            <w:r w:rsidR="00345F63">
              <w:rPr>
                <w:szCs w:val="18"/>
              </w:rPr>
              <w:t>.</w:t>
            </w:r>
          </w:p>
        </w:tc>
      </w:tr>
      <w:tr w:rsidR="00247211" w14:paraId="46545FEA" w14:textId="77777777" w:rsidTr="00EC1F35">
        <w:tc>
          <w:tcPr>
            <w:tcW w:w="523" w:type="dxa"/>
          </w:tcPr>
          <w:p w14:paraId="46545FE8" w14:textId="77777777" w:rsidR="00247211" w:rsidRDefault="00247211">
            <w:pPr>
              <w:jc w:val="center"/>
              <w:rPr>
                <w:szCs w:val="18"/>
              </w:rPr>
            </w:pPr>
            <w:r>
              <w:rPr>
                <w:szCs w:val="18"/>
              </w:rPr>
              <w:t>2</w:t>
            </w:r>
          </w:p>
        </w:tc>
        <w:tc>
          <w:tcPr>
            <w:tcW w:w="8429" w:type="dxa"/>
          </w:tcPr>
          <w:p w14:paraId="46545FE9" w14:textId="38741D47" w:rsidR="00247211" w:rsidRDefault="00247211">
            <w:pPr>
              <w:rPr>
                <w:szCs w:val="18"/>
              </w:rPr>
            </w:pPr>
          </w:p>
        </w:tc>
      </w:tr>
      <w:tr w:rsidR="00247211" w14:paraId="46545FED" w14:textId="77777777" w:rsidTr="00EC1F35">
        <w:tc>
          <w:tcPr>
            <w:tcW w:w="523" w:type="dxa"/>
          </w:tcPr>
          <w:p w14:paraId="46545FEB" w14:textId="77777777" w:rsidR="00247211" w:rsidRDefault="00247211">
            <w:pPr>
              <w:jc w:val="center"/>
              <w:rPr>
                <w:szCs w:val="18"/>
              </w:rPr>
            </w:pPr>
            <w:r>
              <w:rPr>
                <w:szCs w:val="18"/>
              </w:rPr>
              <w:t>3</w:t>
            </w:r>
          </w:p>
        </w:tc>
        <w:tc>
          <w:tcPr>
            <w:tcW w:w="8429" w:type="dxa"/>
          </w:tcPr>
          <w:p w14:paraId="46545FEC" w14:textId="5993F77F" w:rsidR="00247211" w:rsidRDefault="00247211">
            <w:pPr>
              <w:rPr>
                <w:szCs w:val="18"/>
              </w:rPr>
            </w:pPr>
          </w:p>
        </w:tc>
      </w:tr>
    </w:tbl>
    <w:p w14:paraId="46545FF1" w14:textId="17A20141" w:rsidR="00247211" w:rsidRPr="002813C1" w:rsidRDefault="00247211" w:rsidP="00247211">
      <w:pPr>
        <w:rPr>
          <w:i/>
          <w:sz w:val="16"/>
          <w:szCs w:val="16"/>
        </w:rPr>
      </w:pPr>
      <w:r w:rsidRPr="002813C1">
        <w:rPr>
          <w:i/>
          <w:sz w:val="16"/>
          <w:szCs w:val="16"/>
        </w:rPr>
        <w:t>Tabel 1</w:t>
      </w:r>
      <w:r w:rsidR="005032DB">
        <w:rPr>
          <w:i/>
          <w:sz w:val="16"/>
          <w:szCs w:val="16"/>
        </w:rPr>
        <w:t>.</w:t>
      </w:r>
      <w:r w:rsidRPr="002813C1">
        <w:rPr>
          <w:i/>
          <w:sz w:val="16"/>
          <w:szCs w:val="16"/>
        </w:rPr>
        <w:t xml:space="preserve"> Kabels en Leidingen Derden, categorie 1</w:t>
      </w:r>
    </w:p>
    <w:p w14:paraId="46545FF2" w14:textId="77777777" w:rsidR="00247211" w:rsidRDefault="00247211" w:rsidP="00247211">
      <w:pPr>
        <w:rPr>
          <w:i/>
        </w:rPr>
      </w:pPr>
    </w:p>
    <w:p w14:paraId="46545FF3" w14:textId="77777777" w:rsidR="00247211" w:rsidRDefault="00247211" w:rsidP="00247211">
      <w:pPr>
        <w:rPr>
          <w:i/>
        </w:rPr>
      </w:pPr>
    </w:p>
    <w:tbl>
      <w:tblPr>
        <w:tblStyle w:val="Tabelraster"/>
        <w:tblW w:w="0" w:type="auto"/>
        <w:tblInd w:w="108" w:type="dxa"/>
        <w:tblLook w:val="04A0" w:firstRow="1" w:lastRow="0" w:firstColumn="1" w:lastColumn="0" w:noHBand="0" w:noVBand="1"/>
      </w:tblPr>
      <w:tblGrid>
        <w:gridCol w:w="523"/>
        <w:gridCol w:w="2757"/>
        <w:gridCol w:w="2038"/>
        <w:gridCol w:w="2104"/>
        <w:gridCol w:w="1530"/>
      </w:tblGrid>
      <w:tr w:rsidR="00247211" w14:paraId="46545FF9" w14:textId="77777777" w:rsidTr="00626970">
        <w:tc>
          <w:tcPr>
            <w:tcW w:w="523" w:type="dxa"/>
            <w:shd w:val="clear" w:color="auto" w:fill="B6DDE8" w:themeFill="accent5" w:themeFillTint="66"/>
          </w:tcPr>
          <w:p w14:paraId="46545FF4" w14:textId="77777777" w:rsidR="00247211" w:rsidRPr="0062138B" w:rsidRDefault="00247211">
            <w:pPr>
              <w:jc w:val="center"/>
              <w:rPr>
                <w:b/>
                <w:bCs/>
              </w:rPr>
            </w:pPr>
            <w:r w:rsidRPr="0062138B">
              <w:rPr>
                <w:b/>
                <w:bCs/>
              </w:rPr>
              <w:t>Nr.</w:t>
            </w:r>
          </w:p>
        </w:tc>
        <w:tc>
          <w:tcPr>
            <w:tcW w:w="2757" w:type="dxa"/>
            <w:shd w:val="clear" w:color="auto" w:fill="B6DDE8" w:themeFill="accent5" w:themeFillTint="66"/>
          </w:tcPr>
          <w:p w14:paraId="46545FF5" w14:textId="15EEF519" w:rsidR="00247211" w:rsidRPr="0062138B" w:rsidRDefault="00247211">
            <w:pPr>
              <w:rPr>
                <w:b/>
                <w:bCs/>
              </w:rPr>
            </w:pPr>
            <w:r w:rsidRPr="0062138B">
              <w:rPr>
                <w:b/>
                <w:bCs/>
              </w:rPr>
              <w:t xml:space="preserve">Naam kabel of leiding van derden categorie </w:t>
            </w:r>
            <w:r w:rsidR="00A507F5">
              <w:rPr>
                <w:b/>
                <w:bCs/>
              </w:rPr>
              <w:t>2</w:t>
            </w:r>
            <w:r w:rsidR="004B1E13" w:rsidRPr="0062138B">
              <w:rPr>
                <w:b/>
                <w:bCs/>
              </w:rPr>
              <w:t xml:space="preserve"> </w:t>
            </w:r>
            <w:r w:rsidRPr="0062138B">
              <w:rPr>
                <w:b/>
                <w:bCs/>
              </w:rPr>
              <w:t>waarvoor OG projectovereenstemming (heeft) bereikt</w:t>
            </w:r>
          </w:p>
        </w:tc>
        <w:tc>
          <w:tcPr>
            <w:tcW w:w="2038" w:type="dxa"/>
            <w:shd w:val="clear" w:color="auto" w:fill="B6DDE8" w:themeFill="accent5" w:themeFillTint="66"/>
          </w:tcPr>
          <w:p w14:paraId="46545FF6" w14:textId="77777777" w:rsidR="00247211" w:rsidRPr="0062138B" w:rsidRDefault="00247211">
            <w:pPr>
              <w:rPr>
                <w:b/>
                <w:bCs/>
              </w:rPr>
            </w:pPr>
            <w:r w:rsidRPr="0062138B">
              <w:rPr>
                <w:b/>
                <w:bCs/>
              </w:rPr>
              <w:t>Planning bereiken overeenstemming (datum)</w:t>
            </w:r>
          </w:p>
        </w:tc>
        <w:tc>
          <w:tcPr>
            <w:tcW w:w="2104" w:type="dxa"/>
            <w:shd w:val="clear" w:color="auto" w:fill="B6DDE8" w:themeFill="accent5" w:themeFillTint="66"/>
          </w:tcPr>
          <w:p w14:paraId="46545FF7" w14:textId="77777777" w:rsidR="00247211" w:rsidRPr="0062138B" w:rsidRDefault="00247211">
            <w:pPr>
              <w:rPr>
                <w:b/>
                <w:bCs/>
              </w:rPr>
            </w:pPr>
            <w:r w:rsidRPr="0062138B">
              <w:rPr>
                <w:b/>
                <w:bCs/>
              </w:rPr>
              <w:t>Verantwoordelijke feitelijke verwijdering / verleggen</w:t>
            </w:r>
          </w:p>
        </w:tc>
        <w:tc>
          <w:tcPr>
            <w:tcW w:w="1530" w:type="dxa"/>
            <w:shd w:val="clear" w:color="auto" w:fill="B6DDE8" w:themeFill="accent5" w:themeFillTint="66"/>
          </w:tcPr>
          <w:p w14:paraId="46545FF8" w14:textId="77777777" w:rsidR="00247211" w:rsidRPr="0062138B" w:rsidRDefault="00247211">
            <w:pPr>
              <w:rPr>
                <w:b/>
                <w:bCs/>
              </w:rPr>
            </w:pPr>
            <w:r w:rsidRPr="0062138B">
              <w:rPr>
                <w:b/>
                <w:bCs/>
              </w:rPr>
              <w:t>Planning feitelijke verwijdering / verlegging</w:t>
            </w:r>
          </w:p>
        </w:tc>
      </w:tr>
      <w:tr w:rsidR="00247211" w14:paraId="46545FFF" w14:textId="77777777" w:rsidTr="00626970">
        <w:tc>
          <w:tcPr>
            <w:tcW w:w="523" w:type="dxa"/>
          </w:tcPr>
          <w:p w14:paraId="46545FFA" w14:textId="77777777" w:rsidR="00247211" w:rsidRDefault="00247211">
            <w:pPr>
              <w:jc w:val="center"/>
            </w:pPr>
            <w:r>
              <w:t>1</w:t>
            </w:r>
          </w:p>
        </w:tc>
        <w:tc>
          <w:tcPr>
            <w:tcW w:w="2757" w:type="dxa"/>
          </w:tcPr>
          <w:p w14:paraId="46545FFB" w14:textId="29807351" w:rsidR="00247211" w:rsidRDefault="00A507F5">
            <w:r>
              <w:t>Aanleg voedingskabel</w:t>
            </w:r>
          </w:p>
        </w:tc>
        <w:tc>
          <w:tcPr>
            <w:tcW w:w="2038" w:type="dxa"/>
          </w:tcPr>
          <w:p w14:paraId="46545FFC" w14:textId="77777777" w:rsidR="00247211" w:rsidRDefault="00247211"/>
        </w:tc>
        <w:tc>
          <w:tcPr>
            <w:tcW w:w="2104" w:type="dxa"/>
          </w:tcPr>
          <w:p w14:paraId="46545FFD" w14:textId="035BEF4C" w:rsidR="00247211" w:rsidRDefault="00A507F5">
            <w:r>
              <w:t>Opdrachtnemer</w:t>
            </w:r>
          </w:p>
        </w:tc>
        <w:tc>
          <w:tcPr>
            <w:tcW w:w="1530" w:type="dxa"/>
          </w:tcPr>
          <w:p w14:paraId="46545FFE" w14:textId="77777777" w:rsidR="00247211" w:rsidRDefault="00247211"/>
        </w:tc>
      </w:tr>
      <w:tr w:rsidR="00247211" w14:paraId="46546005" w14:textId="77777777" w:rsidTr="00626970">
        <w:tc>
          <w:tcPr>
            <w:tcW w:w="523" w:type="dxa"/>
          </w:tcPr>
          <w:p w14:paraId="46546000" w14:textId="77777777" w:rsidR="00247211" w:rsidRDefault="00247211">
            <w:pPr>
              <w:jc w:val="center"/>
            </w:pPr>
            <w:r>
              <w:t>2</w:t>
            </w:r>
          </w:p>
        </w:tc>
        <w:tc>
          <w:tcPr>
            <w:tcW w:w="2757" w:type="dxa"/>
          </w:tcPr>
          <w:p w14:paraId="46546001" w14:textId="77777777" w:rsidR="00247211" w:rsidRDefault="00247211"/>
        </w:tc>
        <w:tc>
          <w:tcPr>
            <w:tcW w:w="2038" w:type="dxa"/>
          </w:tcPr>
          <w:p w14:paraId="46546002" w14:textId="77777777" w:rsidR="00247211" w:rsidRDefault="00247211"/>
        </w:tc>
        <w:tc>
          <w:tcPr>
            <w:tcW w:w="2104" w:type="dxa"/>
          </w:tcPr>
          <w:p w14:paraId="46546003" w14:textId="77777777" w:rsidR="00247211" w:rsidRDefault="00247211"/>
        </w:tc>
        <w:tc>
          <w:tcPr>
            <w:tcW w:w="1530" w:type="dxa"/>
          </w:tcPr>
          <w:p w14:paraId="46546004" w14:textId="77777777" w:rsidR="00247211" w:rsidRDefault="00247211"/>
        </w:tc>
      </w:tr>
      <w:tr w:rsidR="00247211" w14:paraId="4654600B" w14:textId="77777777" w:rsidTr="00626970">
        <w:tc>
          <w:tcPr>
            <w:tcW w:w="523" w:type="dxa"/>
          </w:tcPr>
          <w:p w14:paraId="46546006" w14:textId="77777777" w:rsidR="00247211" w:rsidRDefault="00247211">
            <w:pPr>
              <w:jc w:val="center"/>
            </w:pPr>
            <w:r>
              <w:t>3</w:t>
            </w:r>
          </w:p>
        </w:tc>
        <w:tc>
          <w:tcPr>
            <w:tcW w:w="2757" w:type="dxa"/>
          </w:tcPr>
          <w:p w14:paraId="46546007" w14:textId="77777777" w:rsidR="00247211" w:rsidRDefault="00247211"/>
        </w:tc>
        <w:tc>
          <w:tcPr>
            <w:tcW w:w="2038" w:type="dxa"/>
          </w:tcPr>
          <w:p w14:paraId="46546008" w14:textId="77777777" w:rsidR="00247211" w:rsidRDefault="00247211"/>
        </w:tc>
        <w:tc>
          <w:tcPr>
            <w:tcW w:w="2104" w:type="dxa"/>
          </w:tcPr>
          <w:p w14:paraId="46546009" w14:textId="77777777" w:rsidR="00247211" w:rsidRDefault="00247211"/>
        </w:tc>
        <w:tc>
          <w:tcPr>
            <w:tcW w:w="1530" w:type="dxa"/>
          </w:tcPr>
          <w:p w14:paraId="4654600A" w14:textId="77777777" w:rsidR="00247211" w:rsidRDefault="00247211"/>
        </w:tc>
      </w:tr>
    </w:tbl>
    <w:p w14:paraId="46546013" w14:textId="311AC0F0" w:rsidR="00247211" w:rsidRPr="00C76F6A" w:rsidRDefault="00247211" w:rsidP="00C76F6A">
      <w:pPr>
        <w:ind w:left="708" w:hanging="708"/>
        <w:rPr>
          <w:sz w:val="16"/>
          <w:szCs w:val="16"/>
        </w:rPr>
      </w:pPr>
      <w:r w:rsidRPr="002813C1">
        <w:rPr>
          <w:i/>
          <w:sz w:val="16"/>
          <w:szCs w:val="16"/>
        </w:rPr>
        <w:t>Tabel 2</w:t>
      </w:r>
      <w:r w:rsidR="005032DB">
        <w:rPr>
          <w:i/>
          <w:sz w:val="16"/>
          <w:szCs w:val="16"/>
        </w:rPr>
        <w:t>.</w:t>
      </w:r>
      <w:r w:rsidRPr="002813C1">
        <w:rPr>
          <w:i/>
          <w:sz w:val="16"/>
          <w:szCs w:val="16"/>
        </w:rPr>
        <w:t xml:space="preserve"> Kabels en Leidingen Derden, categorie </w:t>
      </w:r>
      <w:r w:rsidR="00A507F5">
        <w:rPr>
          <w:i/>
          <w:sz w:val="16"/>
          <w:szCs w:val="16"/>
        </w:rPr>
        <w:t>2</w:t>
      </w:r>
    </w:p>
    <w:p w14:paraId="46546014" w14:textId="77777777" w:rsidR="00247211" w:rsidRDefault="00247211" w:rsidP="00A025CE">
      <w:pPr>
        <w:pStyle w:val="HHNKKop1"/>
      </w:pPr>
      <w:r>
        <w:br w:type="page"/>
      </w:r>
      <w:bookmarkStart w:id="4" w:name="_Toc222134003"/>
      <w:r w:rsidR="00C315DB" w:rsidRPr="00F006D6">
        <w:lastRenderedPageBreak/>
        <w:t>Annex II Planning</w:t>
      </w:r>
      <w:bookmarkEnd w:id="4"/>
    </w:p>
    <w:p w14:paraId="46546015" w14:textId="11621AE7" w:rsidR="00C315DB" w:rsidRDefault="00C315DB" w:rsidP="00C315DB">
      <w:r>
        <w:t>In overeenstemming met artikel 2 lid 5 Basisovereenkomst en met inachtneming van het gestelde in § 7 UAV-GC 20</w:t>
      </w:r>
      <w:r w:rsidR="000506C6">
        <w:t>2</w:t>
      </w:r>
      <w:r>
        <w:t>5 dient de Opdrachtnemer bij de uitvoering van de Overeenkomst de volgende data en de eventueel in de Vraagspecificatie daarop betrekking hebbende eisen in acht te nemen:</w:t>
      </w:r>
    </w:p>
    <w:p w14:paraId="293810F4" w14:textId="77777777" w:rsidR="00F5492A" w:rsidRDefault="00F5492A" w:rsidP="00C315DB"/>
    <w:tbl>
      <w:tblPr>
        <w:tblStyle w:val="Tabelraster"/>
        <w:tblW w:w="0" w:type="auto"/>
        <w:tblLook w:val="04A0" w:firstRow="1" w:lastRow="0" w:firstColumn="1" w:lastColumn="0" w:noHBand="0" w:noVBand="1"/>
      </w:tblPr>
      <w:tblGrid>
        <w:gridCol w:w="561"/>
        <w:gridCol w:w="6817"/>
        <w:gridCol w:w="1682"/>
      </w:tblGrid>
      <w:tr w:rsidR="00F5492A" w14:paraId="213AA69F" w14:textId="77777777" w:rsidTr="00DE478F">
        <w:tc>
          <w:tcPr>
            <w:tcW w:w="562" w:type="dxa"/>
            <w:shd w:val="clear" w:color="auto" w:fill="B6DDE8" w:themeFill="accent5" w:themeFillTint="66"/>
          </w:tcPr>
          <w:p w14:paraId="7E3D12A7" w14:textId="77777777" w:rsidR="00F5492A" w:rsidRPr="0062138B" w:rsidRDefault="00F5492A" w:rsidP="007B5D9C">
            <w:pPr>
              <w:autoSpaceDE w:val="0"/>
              <w:autoSpaceDN w:val="0"/>
              <w:adjustRightInd w:val="0"/>
              <w:rPr>
                <w:rFonts w:cs="Verdana"/>
                <w:b/>
              </w:rPr>
            </w:pPr>
            <w:r w:rsidRPr="0062138B">
              <w:rPr>
                <w:rFonts w:cs="Verdana"/>
                <w:b/>
              </w:rPr>
              <w:t>Nr.</w:t>
            </w:r>
          </w:p>
        </w:tc>
        <w:tc>
          <w:tcPr>
            <w:tcW w:w="6946" w:type="dxa"/>
            <w:shd w:val="clear" w:color="auto" w:fill="B6DDE8" w:themeFill="accent5" w:themeFillTint="66"/>
          </w:tcPr>
          <w:p w14:paraId="08017F1E" w14:textId="77777777" w:rsidR="00F5492A" w:rsidRPr="0062138B" w:rsidRDefault="00F5492A" w:rsidP="007B5D9C">
            <w:pPr>
              <w:autoSpaceDE w:val="0"/>
              <w:autoSpaceDN w:val="0"/>
              <w:adjustRightInd w:val="0"/>
              <w:rPr>
                <w:rFonts w:cs="Verdana"/>
                <w:b/>
              </w:rPr>
            </w:pPr>
            <w:r w:rsidRPr="0062138B">
              <w:rPr>
                <w:rFonts w:cs="Verdana"/>
                <w:b/>
              </w:rPr>
              <w:t>Mijlpaal</w:t>
            </w:r>
          </w:p>
        </w:tc>
        <w:tc>
          <w:tcPr>
            <w:tcW w:w="1683" w:type="dxa"/>
            <w:shd w:val="clear" w:color="auto" w:fill="B6DDE8" w:themeFill="accent5" w:themeFillTint="66"/>
          </w:tcPr>
          <w:p w14:paraId="3C764B7C" w14:textId="77777777" w:rsidR="00F5492A" w:rsidRPr="0062138B" w:rsidRDefault="00F5492A" w:rsidP="007B5D9C">
            <w:pPr>
              <w:autoSpaceDE w:val="0"/>
              <w:autoSpaceDN w:val="0"/>
              <w:adjustRightInd w:val="0"/>
              <w:rPr>
                <w:rFonts w:cs="Verdana"/>
                <w:b/>
              </w:rPr>
            </w:pPr>
            <w:r w:rsidRPr="0062138B">
              <w:rPr>
                <w:rFonts w:cs="Verdana"/>
                <w:b/>
              </w:rPr>
              <w:t>Mijlpaaldatum</w:t>
            </w:r>
          </w:p>
        </w:tc>
      </w:tr>
      <w:tr w:rsidR="00F5492A" w14:paraId="5020FF3B" w14:textId="77777777" w:rsidTr="11F8C57D">
        <w:tc>
          <w:tcPr>
            <w:tcW w:w="562" w:type="dxa"/>
          </w:tcPr>
          <w:p w14:paraId="6216DBAE" w14:textId="77777777" w:rsidR="00F5492A" w:rsidRDefault="00F5492A" w:rsidP="006E2D07">
            <w:pPr>
              <w:autoSpaceDE w:val="0"/>
              <w:autoSpaceDN w:val="0"/>
              <w:adjustRightInd w:val="0"/>
              <w:jc w:val="center"/>
              <w:rPr>
                <w:rFonts w:cs="Verdana"/>
              </w:rPr>
            </w:pPr>
            <w:r>
              <w:rPr>
                <w:rFonts w:cs="Verdana"/>
              </w:rPr>
              <w:t>1</w:t>
            </w:r>
          </w:p>
        </w:tc>
        <w:tc>
          <w:tcPr>
            <w:tcW w:w="6946" w:type="dxa"/>
          </w:tcPr>
          <w:p w14:paraId="21F68BB6" w14:textId="3FB84C01" w:rsidR="00F5492A" w:rsidRDefault="00F5492A" w:rsidP="007B5D9C">
            <w:pPr>
              <w:autoSpaceDE w:val="0"/>
              <w:autoSpaceDN w:val="0"/>
              <w:adjustRightInd w:val="0"/>
              <w:rPr>
                <w:rFonts w:cs="Verdana"/>
              </w:rPr>
            </w:pPr>
            <w:r w:rsidRPr="11F8C57D">
              <w:rPr>
                <w:rFonts w:cs="Verdana"/>
              </w:rPr>
              <w:t>Het Werk is gereed voor aanvaarding conform § 24-1 UAV-GC 20</w:t>
            </w:r>
            <w:r w:rsidR="575BA816" w:rsidRPr="11F8C57D">
              <w:rPr>
                <w:rFonts w:cs="Verdana"/>
              </w:rPr>
              <w:t>2</w:t>
            </w:r>
            <w:r w:rsidRPr="11F8C57D">
              <w:rPr>
                <w:rFonts w:cs="Verdana"/>
              </w:rPr>
              <w:t>5</w:t>
            </w:r>
          </w:p>
        </w:tc>
        <w:tc>
          <w:tcPr>
            <w:tcW w:w="1683" w:type="dxa"/>
          </w:tcPr>
          <w:p w14:paraId="0A5A955E" w14:textId="77777777" w:rsidR="00F5492A" w:rsidRDefault="00F5492A" w:rsidP="007B5D9C">
            <w:pPr>
              <w:autoSpaceDE w:val="0"/>
              <w:autoSpaceDN w:val="0"/>
              <w:adjustRightInd w:val="0"/>
              <w:rPr>
                <w:rFonts w:cs="Verdana"/>
              </w:rPr>
            </w:pPr>
            <w:r>
              <w:rPr>
                <w:rFonts w:cs="Verdana"/>
              </w:rPr>
              <w:t>29-12-2027</w:t>
            </w:r>
          </w:p>
        </w:tc>
      </w:tr>
      <w:tr w:rsidR="00F5492A" w14:paraId="0C6195CD" w14:textId="77777777" w:rsidTr="11F8C57D">
        <w:tc>
          <w:tcPr>
            <w:tcW w:w="562" w:type="dxa"/>
          </w:tcPr>
          <w:p w14:paraId="1CEC4A3C" w14:textId="77777777" w:rsidR="00F5492A" w:rsidRDefault="00F5492A" w:rsidP="006E2D07">
            <w:pPr>
              <w:autoSpaceDE w:val="0"/>
              <w:autoSpaceDN w:val="0"/>
              <w:adjustRightInd w:val="0"/>
              <w:jc w:val="center"/>
              <w:rPr>
                <w:rFonts w:cs="Verdana"/>
              </w:rPr>
            </w:pPr>
            <w:r>
              <w:rPr>
                <w:rFonts w:cs="Verdana"/>
              </w:rPr>
              <w:t>2</w:t>
            </w:r>
          </w:p>
        </w:tc>
        <w:tc>
          <w:tcPr>
            <w:tcW w:w="6946" w:type="dxa"/>
          </w:tcPr>
          <w:p w14:paraId="2FE8A46F" w14:textId="77777777" w:rsidR="00F5492A" w:rsidRDefault="00F5492A" w:rsidP="007B5D9C">
            <w:pPr>
              <w:autoSpaceDE w:val="0"/>
              <w:autoSpaceDN w:val="0"/>
              <w:adjustRightInd w:val="0"/>
              <w:rPr>
                <w:rFonts w:cs="Verdana"/>
              </w:rPr>
            </w:pPr>
            <w:r>
              <w:rPr>
                <w:rFonts w:cs="Verdana"/>
              </w:rPr>
              <w:t>Onderhoudstermijn 12 maanden</w:t>
            </w:r>
          </w:p>
        </w:tc>
        <w:tc>
          <w:tcPr>
            <w:tcW w:w="1683" w:type="dxa"/>
          </w:tcPr>
          <w:p w14:paraId="0AF8F87D" w14:textId="77777777" w:rsidR="00F5492A" w:rsidRDefault="00F5492A" w:rsidP="007B5D9C">
            <w:pPr>
              <w:autoSpaceDE w:val="0"/>
              <w:autoSpaceDN w:val="0"/>
              <w:adjustRightInd w:val="0"/>
              <w:rPr>
                <w:rFonts w:cs="Verdana"/>
              </w:rPr>
            </w:pPr>
            <w:r>
              <w:rPr>
                <w:rFonts w:cs="Verdana"/>
              </w:rPr>
              <w:t>Na aanvaarding</w:t>
            </w:r>
          </w:p>
        </w:tc>
      </w:tr>
      <w:tr w:rsidR="00F5492A" w14:paraId="36202D74" w14:textId="77777777" w:rsidTr="11F8C57D">
        <w:tc>
          <w:tcPr>
            <w:tcW w:w="562" w:type="dxa"/>
          </w:tcPr>
          <w:p w14:paraId="16BC8A67" w14:textId="77777777" w:rsidR="00F5492A" w:rsidRDefault="00F5492A" w:rsidP="006E2D07">
            <w:pPr>
              <w:autoSpaceDE w:val="0"/>
              <w:autoSpaceDN w:val="0"/>
              <w:adjustRightInd w:val="0"/>
              <w:jc w:val="center"/>
              <w:rPr>
                <w:rFonts w:cs="Verdana"/>
              </w:rPr>
            </w:pPr>
            <w:r>
              <w:rPr>
                <w:rFonts w:cs="Verdana"/>
              </w:rPr>
              <w:t>3</w:t>
            </w:r>
          </w:p>
        </w:tc>
        <w:tc>
          <w:tcPr>
            <w:tcW w:w="6946" w:type="dxa"/>
          </w:tcPr>
          <w:p w14:paraId="5A165C58" w14:textId="77777777" w:rsidR="00F5492A" w:rsidRDefault="00F5492A" w:rsidP="007B5D9C">
            <w:pPr>
              <w:autoSpaceDE w:val="0"/>
              <w:autoSpaceDN w:val="0"/>
              <w:adjustRightInd w:val="0"/>
              <w:rPr>
                <w:rFonts w:cs="Verdana"/>
              </w:rPr>
            </w:pPr>
            <w:r>
              <w:rPr>
                <w:rFonts w:cs="Verdana"/>
              </w:rPr>
              <w:t>Opleverdossier</w:t>
            </w:r>
          </w:p>
        </w:tc>
        <w:tc>
          <w:tcPr>
            <w:tcW w:w="1683" w:type="dxa"/>
          </w:tcPr>
          <w:p w14:paraId="26E18E63" w14:textId="5CCE7CB7" w:rsidR="00F5492A" w:rsidRDefault="005513E2" w:rsidP="007B5D9C">
            <w:pPr>
              <w:autoSpaceDE w:val="0"/>
              <w:autoSpaceDN w:val="0"/>
              <w:adjustRightInd w:val="0"/>
              <w:rPr>
                <w:rFonts w:cs="Verdana"/>
              </w:rPr>
            </w:pPr>
            <w:r>
              <w:rPr>
                <w:rFonts w:cs="Verdana"/>
              </w:rPr>
              <w:t>13 weken na</w:t>
            </w:r>
            <w:r w:rsidR="00F5492A">
              <w:rPr>
                <w:rFonts w:cs="Verdana"/>
              </w:rPr>
              <w:t xml:space="preserve"> aanvaarding</w:t>
            </w:r>
          </w:p>
        </w:tc>
      </w:tr>
      <w:tr w:rsidR="00F5492A" w14:paraId="5351C2F4" w14:textId="77777777" w:rsidTr="11F8C57D">
        <w:tc>
          <w:tcPr>
            <w:tcW w:w="562" w:type="dxa"/>
          </w:tcPr>
          <w:p w14:paraId="0B7C8B8B" w14:textId="77777777" w:rsidR="00F5492A" w:rsidRDefault="00F5492A" w:rsidP="006E2D07">
            <w:pPr>
              <w:autoSpaceDE w:val="0"/>
              <w:autoSpaceDN w:val="0"/>
              <w:adjustRightInd w:val="0"/>
              <w:jc w:val="center"/>
              <w:rPr>
                <w:rFonts w:cs="Verdana"/>
              </w:rPr>
            </w:pPr>
            <w:r>
              <w:rPr>
                <w:rFonts w:cs="Verdana"/>
              </w:rPr>
              <w:t>4</w:t>
            </w:r>
          </w:p>
        </w:tc>
        <w:tc>
          <w:tcPr>
            <w:tcW w:w="6946" w:type="dxa"/>
          </w:tcPr>
          <w:p w14:paraId="44020327" w14:textId="77777777" w:rsidR="00F5492A" w:rsidRDefault="00F5492A" w:rsidP="007B5D9C">
            <w:pPr>
              <w:autoSpaceDE w:val="0"/>
              <w:autoSpaceDN w:val="0"/>
              <w:adjustRightInd w:val="0"/>
              <w:rPr>
                <w:rFonts w:cs="Verdana"/>
              </w:rPr>
            </w:pPr>
            <w:r>
              <w:rPr>
                <w:rFonts w:cs="Verdana"/>
              </w:rPr>
              <w:t>Beheer en onderhoudsplan</w:t>
            </w:r>
          </w:p>
        </w:tc>
        <w:tc>
          <w:tcPr>
            <w:tcW w:w="1683" w:type="dxa"/>
          </w:tcPr>
          <w:p w14:paraId="1C3FB6BA" w14:textId="77777777" w:rsidR="00F5492A" w:rsidRDefault="00F5492A" w:rsidP="007B5D9C">
            <w:pPr>
              <w:autoSpaceDE w:val="0"/>
              <w:autoSpaceDN w:val="0"/>
              <w:adjustRightInd w:val="0"/>
              <w:rPr>
                <w:rFonts w:cs="Verdana"/>
              </w:rPr>
            </w:pPr>
            <w:r>
              <w:rPr>
                <w:rFonts w:cs="Verdana"/>
              </w:rPr>
              <w:t>Voor datum aanvaarding</w:t>
            </w:r>
          </w:p>
        </w:tc>
      </w:tr>
    </w:tbl>
    <w:p w14:paraId="007B6B31" w14:textId="77777777" w:rsidR="00F5492A" w:rsidRDefault="00F5492A" w:rsidP="00C315DB"/>
    <w:p w14:paraId="46546016" w14:textId="77777777" w:rsidR="00C315DB" w:rsidRDefault="00C315DB" w:rsidP="00C315DB">
      <w:pPr>
        <w:ind w:left="1410"/>
      </w:pPr>
    </w:p>
    <w:tbl>
      <w:tblPr>
        <w:tblStyle w:val="Tabelraster"/>
        <w:tblW w:w="0" w:type="auto"/>
        <w:tblInd w:w="-5" w:type="dxa"/>
        <w:tblLook w:val="04A0" w:firstRow="1" w:lastRow="0" w:firstColumn="1" w:lastColumn="0" w:noHBand="0" w:noVBand="1"/>
      </w:tblPr>
      <w:tblGrid>
        <w:gridCol w:w="606"/>
        <w:gridCol w:w="3054"/>
        <w:gridCol w:w="2460"/>
        <w:gridCol w:w="1390"/>
        <w:gridCol w:w="1555"/>
      </w:tblGrid>
      <w:tr w:rsidR="00C315DB" w14:paraId="46546031" w14:textId="77777777" w:rsidTr="00DE478F">
        <w:tc>
          <w:tcPr>
            <w:tcW w:w="606" w:type="dxa"/>
            <w:shd w:val="clear" w:color="auto" w:fill="B6DDE8" w:themeFill="accent5" w:themeFillTint="66"/>
          </w:tcPr>
          <w:p w14:paraId="4654602C" w14:textId="77777777" w:rsidR="00C315DB" w:rsidRPr="0062138B" w:rsidRDefault="00C315DB">
            <w:pPr>
              <w:jc w:val="center"/>
              <w:rPr>
                <w:b/>
                <w:bCs/>
              </w:rPr>
            </w:pPr>
            <w:r w:rsidRPr="0062138B">
              <w:rPr>
                <w:b/>
                <w:bCs/>
              </w:rPr>
              <w:t>Nr.</w:t>
            </w:r>
          </w:p>
        </w:tc>
        <w:tc>
          <w:tcPr>
            <w:tcW w:w="3054" w:type="dxa"/>
            <w:shd w:val="clear" w:color="auto" w:fill="B6DDE8" w:themeFill="accent5" w:themeFillTint="66"/>
          </w:tcPr>
          <w:p w14:paraId="4654602D" w14:textId="77777777" w:rsidR="00C315DB" w:rsidRPr="0062138B" w:rsidRDefault="00C315DB">
            <w:pPr>
              <w:rPr>
                <w:b/>
                <w:bCs/>
              </w:rPr>
            </w:pPr>
            <w:r w:rsidRPr="0062138B">
              <w:rPr>
                <w:b/>
                <w:bCs/>
              </w:rPr>
              <w:t>Raakvlak</w:t>
            </w:r>
          </w:p>
        </w:tc>
        <w:tc>
          <w:tcPr>
            <w:tcW w:w="2460" w:type="dxa"/>
            <w:shd w:val="clear" w:color="auto" w:fill="B6DDE8" w:themeFill="accent5" w:themeFillTint="66"/>
          </w:tcPr>
          <w:p w14:paraId="4654602E" w14:textId="77777777" w:rsidR="00C315DB" w:rsidRPr="0062138B" w:rsidRDefault="00C315DB">
            <w:pPr>
              <w:rPr>
                <w:b/>
                <w:bCs/>
              </w:rPr>
            </w:pPr>
            <w:r w:rsidRPr="0062138B">
              <w:rPr>
                <w:b/>
                <w:bCs/>
              </w:rPr>
              <w:t>Toelichting</w:t>
            </w:r>
          </w:p>
        </w:tc>
        <w:tc>
          <w:tcPr>
            <w:tcW w:w="1390" w:type="dxa"/>
            <w:shd w:val="clear" w:color="auto" w:fill="B6DDE8" w:themeFill="accent5" w:themeFillTint="66"/>
          </w:tcPr>
          <w:p w14:paraId="4654602F" w14:textId="77777777" w:rsidR="00C315DB" w:rsidRPr="0062138B" w:rsidRDefault="00C315DB">
            <w:pPr>
              <w:rPr>
                <w:b/>
                <w:bCs/>
              </w:rPr>
            </w:pPr>
            <w:r w:rsidRPr="0062138B">
              <w:rPr>
                <w:b/>
                <w:bCs/>
              </w:rPr>
              <w:t>Datum</w:t>
            </w:r>
          </w:p>
        </w:tc>
        <w:tc>
          <w:tcPr>
            <w:tcW w:w="1555" w:type="dxa"/>
            <w:shd w:val="clear" w:color="auto" w:fill="B6DDE8" w:themeFill="accent5" w:themeFillTint="66"/>
          </w:tcPr>
          <w:p w14:paraId="46546030" w14:textId="77777777" w:rsidR="00C315DB" w:rsidRPr="0062138B" w:rsidRDefault="00C315DB">
            <w:pPr>
              <w:rPr>
                <w:b/>
                <w:bCs/>
              </w:rPr>
            </w:pPr>
            <w:r w:rsidRPr="0062138B">
              <w:rPr>
                <w:b/>
                <w:bCs/>
              </w:rPr>
              <w:t>Datum gereed</w:t>
            </w:r>
          </w:p>
        </w:tc>
      </w:tr>
      <w:tr w:rsidR="00C315DB" w14:paraId="46546037" w14:textId="77777777" w:rsidTr="004A22CB">
        <w:tc>
          <w:tcPr>
            <w:tcW w:w="606" w:type="dxa"/>
          </w:tcPr>
          <w:p w14:paraId="46546032" w14:textId="77777777" w:rsidR="00C315DB" w:rsidRDefault="00C315DB">
            <w:pPr>
              <w:jc w:val="center"/>
            </w:pPr>
            <w:r>
              <w:t>1</w:t>
            </w:r>
          </w:p>
        </w:tc>
        <w:tc>
          <w:tcPr>
            <w:tcW w:w="3054" w:type="dxa"/>
          </w:tcPr>
          <w:p w14:paraId="46546033" w14:textId="77777777" w:rsidR="00C315DB" w:rsidRDefault="00C315DB"/>
        </w:tc>
        <w:tc>
          <w:tcPr>
            <w:tcW w:w="2460" w:type="dxa"/>
          </w:tcPr>
          <w:p w14:paraId="46546034" w14:textId="77777777" w:rsidR="00C315DB" w:rsidRDefault="00C315DB"/>
        </w:tc>
        <w:tc>
          <w:tcPr>
            <w:tcW w:w="1390" w:type="dxa"/>
          </w:tcPr>
          <w:p w14:paraId="46546035" w14:textId="77777777" w:rsidR="00C315DB" w:rsidRDefault="00C315DB"/>
        </w:tc>
        <w:tc>
          <w:tcPr>
            <w:tcW w:w="1555" w:type="dxa"/>
          </w:tcPr>
          <w:p w14:paraId="46546036" w14:textId="77777777" w:rsidR="00C315DB" w:rsidRDefault="00C315DB"/>
        </w:tc>
      </w:tr>
      <w:tr w:rsidR="00C315DB" w14:paraId="4654603D" w14:textId="77777777" w:rsidTr="004A22CB">
        <w:tc>
          <w:tcPr>
            <w:tcW w:w="606" w:type="dxa"/>
          </w:tcPr>
          <w:p w14:paraId="46546038" w14:textId="77777777" w:rsidR="00C315DB" w:rsidRDefault="00C315DB">
            <w:pPr>
              <w:jc w:val="center"/>
            </w:pPr>
            <w:r>
              <w:t>2</w:t>
            </w:r>
          </w:p>
        </w:tc>
        <w:tc>
          <w:tcPr>
            <w:tcW w:w="3054" w:type="dxa"/>
          </w:tcPr>
          <w:p w14:paraId="46546039" w14:textId="77777777" w:rsidR="00C315DB" w:rsidRDefault="00C315DB"/>
        </w:tc>
        <w:tc>
          <w:tcPr>
            <w:tcW w:w="2460" w:type="dxa"/>
          </w:tcPr>
          <w:p w14:paraId="4654603A" w14:textId="77777777" w:rsidR="00C315DB" w:rsidRDefault="00C315DB"/>
        </w:tc>
        <w:tc>
          <w:tcPr>
            <w:tcW w:w="1390" w:type="dxa"/>
          </w:tcPr>
          <w:p w14:paraId="4654603B" w14:textId="77777777" w:rsidR="00C315DB" w:rsidRDefault="00C315DB"/>
        </w:tc>
        <w:tc>
          <w:tcPr>
            <w:tcW w:w="1555" w:type="dxa"/>
          </w:tcPr>
          <w:p w14:paraId="4654603C" w14:textId="77777777" w:rsidR="00C315DB" w:rsidRDefault="00C315DB"/>
        </w:tc>
      </w:tr>
      <w:tr w:rsidR="00C315DB" w14:paraId="46546043" w14:textId="77777777" w:rsidTr="004A22CB">
        <w:tc>
          <w:tcPr>
            <w:tcW w:w="606" w:type="dxa"/>
          </w:tcPr>
          <w:p w14:paraId="4654603E" w14:textId="77777777" w:rsidR="00C315DB" w:rsidRDefault="00C315DB">
            <w:pPr>
              <w:jc w:val="center"/>
            </w:pPr>
            <w:r>
              <w:t>3</w:t>
            </w:r>
          </w:p>
        </w:tc>
        <w:tc>
          <w:tcPr>
            <w:tcW w:w="3054" w:type="dxa"/>
          </w:tcPr>
          <w:p w14:paraId="4654603F" w14:textId="77777777" w:rsidR="00C315DB" w:rsidRDefault="00C315DB"/>
        </w:tc>
        <w:tc>
          <w:tcPr>
            <w:tcW w:w="2460" w:type="dxa"/>
          </w:tcPr>
          <w:p w14:paraId="46546040" w14:textId="77777777" w:rsidR="00C315DB" w:rsidRDefault="00C315DB"/>
        </w:tc>
        <w:tc>
          <w:tcPr>
            <w:tcW w:w="1390" w:type="dxa"/>
          </w:tcPr>
          <w:p w14:paraId="46546041" w14:textId="77777777" w:rsidR="00C315DB" w:rsidRDefault="00C315DB"/>
        </w:tc>
        <w:tc>
          <w:tcPr>
            <w:tcW w:w="1555" w:type="dxa"/>
          </w:tcPr>
          <w:p w14:paraId="46546042" w14:textId="77777777" w:rsidR="00C315DB" w:rsidRDefault="00C315DB"/>
        </w:tc>
      </w:tr>
    </w:tbl>
    <w:p w14:paraId="4654604A" w14:textId="77777777" w:rsidR="00C315DB" w:rsidRDefault="00C315DB" w:rsidP="00C315DB"/>
    <w:p w14:paraId="4654604B" w14:textId="77777777" w:rsidR="00C315DB" w:rsidRPr="004A5BCD" w:rsidRDefault="00C315DB" w:rsidP="00F2600F">
      <w:r>
        <w:t>Met betrekking tot de uiterste datum van oplevering van het Werk wordt verwezen naar artikel 2 lid 5 Basisovereenkomst. Voor eventuele tussentijdse aanvaarding van onderdelen van het Werk wordt verwezen naar artikel 2 lid 6 Basisovereenkomst.</w:t>
      </w:r>
    </w:p>
    <w:p w14:paraId="4654604D" w14:textId="77777777" w:rsidR="00C315DB" w:rsidRDefault="00C315DB" w:rsidP="00A025CE">
      <w:pPr>
        <w:pStyle w:val="HHNKKop1"/>
      </w:pPr>
      <w:r>
        <w:br w:type="page"/>
      </w:r>
      <w:bookmarkStart w:id="5" w:name="_Toc222134004"/>
      <w:r w:rsidR="00957E60" w:rsidRPr="00F006D6">
        <w:lastRenderedPageBreak/>
        <w:t>Annex III Acceptatieplan</w:t>
      </w:r>
      <w:bookmarkEnd w:id="5"/>
    </w:p>
    <w:tbl>
      <w:tblPr>
        <w:tblStyle w:val="Tabelraster"/>
        <w:tblW w:w="9067" w:type="dxa"/>
        <w:tblLook w:val="04A0" w:firstRow="1" w:lastRow="0" w:firstColumn="1" w:lastColumn="0" w:noHBand="0" w:noVBand="1"/>
      </w:tblPr>
      <w:tblGrid>
        <w:gridCol w:w="2689"/>
        <w:gridCol w:w="2126"/>
        <w:gridCol w:w="1984"/>
        <w:gridCol w:w="2261"/>
        <w:gridCol w:w="7"/>
      </w:tblGrid>
      <w:tr w:rsidR="004C0CB5" w14:paraId="46546056" w14:textId="77777777" w:rsidTr="00CC3AAA">
        <w:trPr>
          <w:gridAfter w:val="1"/>
          <w:wAfter w:w="7" w:type="dxa"/>
        </w:trPr>
        <w:tc>
          <w:tcPr>
            <w:tcW w:w="2689" w:type="dxa"/>
            <w:shd w:val="clear" w:color="auto" w:fill="B6DDE8"/>
          </w:tcPr>
          <w:p w14:paraId="46546050" w14:textId="77777777" w:rsidR="004C0CB5" w:rsidRPr="00CF75CE" w:rsidRDefault="004C0CB5">
            <w:pPr>
              <w:rPr>
                <w:b/>
                <w:szCs w:val="18"/>
              </w:rPr>
            </w:pPr>
            <w:r w:rsidRPr="00CF75CE">
              <w:rPr>
                <w:b/>
                <w:szCs w:val="18"/>
              </w:rPr>
              <w:t>Document(en) ter Acceptatie</w:t>
            </w:r>
          </w:p>
        </w:tc>
        <w:tc>
          <w:tcPr>
            <w:tcW w:w="2126" w:type="dxa"/>
            <w:shd w:val="clear" w:color="auto" w:fill="B6DDE8"/>
          </w:tcPr>
          <w:p w14:paraId="46546051" w14:textId="77777777" w:rsidR="004C0CB5" w:rsidRPr="00CF75CE" w:rsidRDefault="004C0CB5">
            <w:pPr>
              <w:rPr>
                <w:b/>
                <w:szCs w:val="18"/>
              </w:rPr>
            </w:pPr>
            <w:r w:rsidRPr="00CF75CE">
              <w:rPr>
                <w:b/>
                <w:szCs w:val="18"/>
              </w:rPr>
              <w:t>Moment van indienen</w:t>
            </w:r>
          </w:p>
        </w:tc>
        <w:tc>
          <w:tcPr>
            <w:tcW w:w="1984" w:type="dxa"/>
            <w:shd w:val="clear" w:color="auto" w:fill="B6DDE8"/>
          </w:tcPr>
          <w:p w14:paraId="46546053" w14:textId="77777777" w:rsidR="004C0CB5" w:rsidRPr="00CF75CE" w:rsidRDefault="004C0CB5">
            <w:pPr>
              <w:rPr>
                <w:b/>
                <w:szCs w:val="18"/>
              </w:rPr>
            </w:pPr>
            <w:r w:rsidRPr="00CF75CE">
              <w:rPr>
                <w:b/>
                <w:szCs w:val="18"/>
              </w:rPr>
              <w:t>Acceptatie-</w:t>
            </w:r>
          </w:p>
          <w:p w14:paraId="46546054" w14:textId="77777777" w:rsidR="004C0CB5" w:rsidRPr="00CF75CE" w:rsidRDefault="004C0CB5">
            <w:pPr>
              <w:rPr>
                <w:b/>
                <w:szCs w:val="18"/>
              </w:rPr>
            </w:pPr>
            <w:r w:rsidRPr="00CF75CE">
              <w:rPr>
                <w:b/>
                <w:szCs w:val="18"/>
              </w:rPr>
              <w:t>termijn</w:t>
            </w:r>
          </w:p>
        </w:tc>
        <w:tc>
          <w:tcPr>
            <w:tcW w:w="2261" w:type="dxa"/>
            <w:shd w:val="clear" w:color="auto" w:fill="B6DDE8"/>
          </w:tcPr>
          <w:p w14:paraId="46546055" w14:textId="77777777" w:rsidR="004C0CB5" w:rsidRPr="00CF75CE" w:rsidRDefault="004C0CB5">
            <w:pPr>
              <w:rPr>
                <w:b/>
                <w:szCs w:val="18"/>
              </w:rPr>
            </w:pPr>
            <w:r w:rsidRPr="00CF75CE">
              <w:rPr>
                <w:b/>
                <w:szCs w:val="18"/>
              </w:rPr>
              <w:t>Eisen</w:t>
            </w:r>
          </w:p>
        </w:tc>
      </w:tr>
      <w:tr w:rsidR="005C6119" w14:paraId="46546058" w14:textId="77777777" w:rsidTr="007A721B">
        <w:trPr>
          <w:gridAfter w:val="1"/>
          <w:wAfter w:w="7" w:type="dxa"/>
        </w:trPr>
        <w:tc>
          <w:tcPr>
            <w:tcW w:w="9060" w:type="dxa"/>
            <w:gridSpan w:val="4"/>
            <w:shd w:val="clear" w:color="auto" w:fill="B6DDE8"/>
          </w:tcPr>
          <w:p w14:paraId="46546057" w14:textId="77777777" w:rsidR="005C6119" w:rsidRPr="00CF75CE" w:rsidRDefault="005C6119">
            <w:pPr>
              <w:jc w:val="both"/>
              <w:rPr>
                <w:b/>
                <w:szCs w:val="18"/>
              </w:rPr>
            </w:pPr>
            <w:r w:rsidRPr="00CF75CE">
              <w:rPr>
                <w:b/>
                <w:szCs w:val="18"/>
              </w:rPr>
              <w:t>Een en ander conform Basisovereenkomst:</w:t>
            </w:r>
          </w:p>
        </w:tc>
      </w:tr>
      <w:tr w:rsidR="004C0CB5" w14:paraId="4654605E" w14:textId="77777777" w:rsidTr="00CC3AAA">
        <w:trPr>
          <w:gridAfter w:val="1"/>
          <w:wAfter w:w="7" w:type="dxa"/>
        </w:trPr>
        <w:tc>
          <w:tcPr>
            <w:tcW w:w="2689" w:type="dxa"/>
            <w:shd w:val="clear" w:color="auto" w:fill="B6DDE8"/>
          </w:tcPr>
          <w:p w14:paraId="46546059" w14:textId="559F45B6" w:rsidR="004C0CB5" w:rsidRPr="00CF75CE" w:rsidRDefault="004C0CB5">
            <w:pPr>
              <w:rPr>
                <w:b/>
                <w:szCs w:val="18"/>
              </w:rPr>
            </w:pPr>
            <w:r>
              <w:rPr>
                <w:b/>
                <w:szCs w:val="18"/>
              </w:rPr>
              <w:t>Art.</w:t>
            </w:r>
            <w:r w:rsidRPr="00CF75CE">
              <w:rPr>
                <w:b/>
                <w:szCs w:val="18"/>
              </w:rPr>
              <w:t xml:space="preserve"> 12 sub a</w:t>
            </w:r>
          </w:p>
        </w:tc>
        <w:tc>
          <w:tcPr>
            <w:tcW w:w="2126" w:type="dxa"/>
            <w:shd w:val="clear" w:color="auto" w:fill="B6DDE8"/>
          </w:tcPr>
          <w:p w14:paraId="4654605A" w14:textId="6EAA942E" w:rsidR="004C0CB5" w:rsidRPr="00CF75CE" w:rsidRDefault="004C0CB5">
            <w:pPr>
              <w:rPr>
                <w:b/>
                <w:szCs w:val="18"/>
              </w:rPr>
            </w:pPr>
            <w:r>
              <w:rPr>
                <w:b/>
                <w:szCs w:val="18"/>
              </w:rPr>
              <w:t>Art.</w:t>
            </w:r>
            <w:r w:rsidRPr="00CF75CE">
              <w:rPr>
                <w:b/>
                <w:szCs w:val="18"/>
              </w:rPr>
              <w:t xml:space="preserve"> 12 sub b</w:t>
            </w:r>
          </w:p>
        </w:tc>
        <w:tc>
          <w:tcPr>
            <w:tcW w:w="1984" w:type="dxa"/>
            <w:shd w:val="clear" w:color="auto" w:fill="B6DDE8"/>
          </w:tcPr>
          <w:p w14:paraId="4654605C" w14:textId="69DF17B4" w:rsidR="004C0CB5" w:rsidRPr="00CF75CE" w:rsidRDefault="004C0CB5">
            <w:pPr>
              <w:rPr>
                <w:b/>
                <w:szCs w:val="18"/>
              </w:rPr>
            </w:pPr>
            <w:r>
              <w:rPr>
                <w:b/>
                <w:szCs w:val="18"/>
              </w:rPr>
              <w:t>Art.</w:t>
            </w:r>
            <w:r w:rsidRPr="00CF75CE">
              <w:rPr>
                <w:b/>
                <w:szCs w:val="18"/>
              </w:rPr>
              <w:t xml:space="preserve"> 12 sub e</w:t>
            </w:r>
          </w:p>
        </w:tc>
        <w:tc>
          <w:tcPr>
            <w:tcW w:w="2261" w:type="dxa"/>
            <w:shd w:val="clear" w:color="auto" w:fill="B6DDE8"/>
          </w:tcPr>
          <w:p w14:paraId="4654605D" w14:textId="779A8409" w:rsidR="004C0CB5" w:rsidRPr="00CF75CE" w:rsidRDefault="004C0CB5">
            <w:pPr>
              <w:rPr>
                <w:b/>
                <w:szCs w:val="18"/>
              </w:rPr>
            </w:pPr>
            <w:r>
              <w:rPr>
                <w:b/>
                <w:szCs w:val="18"/>
              </w:rPr>
              <w:t>Art.</w:t>
            </w:r>
            <w:r w:rsidRPr="00CF75CE">
              <w:rPr>
                <w:b/>
                <w:szCs w:val="18"/>
              </w:rPr>
              <w:t xml:space="preserve"> 12 sub d</w:t>
            </w:r>
          </w:p>
        </w:tc>
      </w:tr>
      <w:tr w:rsidR="005C6119" w14:paraId="46546062" w14:textId="77777777" w:rsidTr="007A721B">
        <w:trPr>
          <w:gridAfter w:val="1"/>
          <w:wAfter w:w="7" w:type="dxa"/>
        </w:trPr>
        <w:tc>
          <w:tcPr>
            <w:tcW w:w="9060" w:type="dxa"/>
            <w:gridSpan w:val="4"/>
            <w:shd w:val="clear" w:color="auto" w:fill="B6DDE8"/>
            <w:vAlign w:val="center"/>
          </w:tcPr>
          <w:p w14:paraId="4654605F" w14:textId="77777777" w:rsidR="005C6119" w:rsidRDefault="005C6119">
            <w:pPr>
              <w:rPr>
                <w:b/>
                <w:szCs w:val="18"/>
              </w:rPr>
            </w:pPr>
          </w:p>
          <w:p w14:paraId="46546060" w14:textId="77777777" w:rsidR="005C6119" w:rsidRPr="00CF75CE" w:rsidRDefault="005C6119">
            <w:pPr>
              <w:rPr>
                <w:b/>
                <w:szCs w:val="18"/>
              </w:rPr>
            </w:pPr>
            <w:r w:rsidRPr="00CF75CE">
              <w:rPr>
                <w:b/>
                <w:szCs w:val="18"/>
              </w:rPr>
              <w:t>Projectmanagement</w:t>
            </w:r>
          </w:p>
          <w:p w14:paraId="46546061" w14:textId="77777777" w:rsidR="005C6119" w:rsidRDefault="005C6119">
            <w:pPr>
              <w:rPr>
                <w:szCs w:val="18"/>
              </w:rPr>
            </w:pPr>
          </w:p>
        </w:tc>
      </w:tr>
      <w:tr w:rsidR="004C0CB5" w14:paraId="46546068" w14:textId="77777777" w:rsidTr="00CC3AAA">
        <w:trPr>
          <w:gridAfter w:val="1"/>
          <w:wAfter w:w="7" w:type="dxa"/>
        </w:trPr>
        <w:tc>
          <w:tcPr>
            <w:tcW w:w="2689" w:type="dxa"/>
          </w:tcPr>
          <w:p w14:paraId="46546063" w14:textId="0FAE52A5" w:rsidR="004C0CB5" w:rsidRPr="00784BF8" w:rsidRDefault="004C0CB5">
            <w:pPr>
              <w:rPr>
                <w:szCs w:val="18"/>
              </w:rPr>
            </w:pPr>
            <w:r w:rsidRPr="00784BF8">
              <w:rPr>
                <w:szCs w:val="18"/>
              </w:rPr>
              <w:t>Volmacht van vertegenwoordiger van de Opdrachtnemer alsmede die van diens vervanger</w:t>
            </w:r>
          </w:p>
        </w:tc>
        <w:tc>
          <w:tcPr>
            <w:tcW w:w="2126" w:type="dxa"/>
          </w:tcPr>
          <w:p w14:paraId="46546064" w14:textId="351FA02F" w:rsidR="004C0CB5" w:rsidRPr="00784BF8" w:rsidRDefault="004C0CB5">
            <w:pPr>
              <w:rPr>
                <w:szCs w:val="18"/>
              </w:rPr>
            </w:pPr>
            <w:r w:rsidRPr="00784BF8">
              <w:rPr>
                <w:szCs w:val="18"/>
              </w:rPr>
              <w:t>7 dagen na opdrachtverlening</w:t>
            </w:r>
          </w:p>
        </w:tc>
        <w:tc>
          <w:tcPr>
            <w:tcW w:w="1984" w:type="dxa"/>
          </w:tcPr>
          <w:p w14:paraId="46546066" w14:textId="3A91C767" w:rsidR="004C0CB5" w:rsidRPr="00784BF8" w:rsidRDefault="007A721B">
            <w:pPr>
              <w:rPr>
                <w:szCs w:val="18"/>
              </w:rPr>
            </w:pPr>
            <w:r>
              <w:rPr>
                <w:szCs w:val="18"/>
              </w:rPr>
              <w:t>5 werkdagen</w:t>
            </w:r>
          </w:p>
        </w:tc>
        <w:tc>
          <w:tcPr>
            <w:tcW w:w="2261" w:type="dxa"/>
          </w:tcPr>
          <w:p w14:paraId="46546067" w14:textId="4ADD6F34" w:rsidR="004C0CB5" w:rsidRPr="00784BF8" w:rsidRDefault="004C0CB5">
            <w:pPr>
              <w:rPr>
                <w:szCs w:val="18"/>
              </w:rPr>
            </w:pPr>
            <w:r w:rsidRPr="00784BF8">
              <w:rPr>
                <w:szCs w:val="18"/>
              </w:rPr>
              <w:t>§§ 2-7 en 2-8 UAV-GC 2025</w:t>
            </w:r>
          </w:p>
        </w:tc>
      </w:tr>
      <w:tr w:rsidR="004C0CB5" w14:paraId="4654606E" w14:textId="77777777" w:rsidTr="00CC3AAA">
        <w:trPr>
          <w:gridAfter w:val="1"/>
          <w:wAfter w:w="7" w:type="dxa"/>
        </w:trPr>
        <w:tc>
          <w:tcPr>
            <w:tcW w:w="2689" w:type="dxa"/>
          </w:tcPr>
          <w:p w14:paraId="46546069" w14:textId="77777777" w:rsidR="004C0CB5" w:rsidRPr="00784BF8" w:rsidRDefault="004C0CB5">
            <w:pPr>
              <w:rPr>
                <w:szCs w:val="18"/>
              </w:rPr>
            </w:pPr>
            <w:r w:rsidRPr="00784BF8">
              <w:rPr>
                <w:szCs w:val="18"/>
              </w:rPr>
              <w:t>Projectmanagementplan</w:t>
            </w:r>
          </w:p>
        </w:tc>
        <w:tc>
          <w:tcPr>
            <w:tcW w:w="2126" w:type="dxa"/>
          </w:tcPr>
          <w:p w14:paraId="4654606A" w14:textId="49A6A853" w:rsidR="004C0CB5" w:rsidRPr="00784BF8" w:rsidRDefault="004C0CB5">
            <w:pPr>
              <w:rPr>
                <w:szCs w:val="18"/>
              </w:rPr>
            </w:pPr>
            <w:r w:rsidRPr="00784BF8">
              <w:rPr>
                <w:szCs w:val="18"/>
              </w:rPr>
              <w:t>6 weken na opdrachtverlening</w:t>
            </w:r>
          </w:p>
        </w:tc>
        <w:tc>
          <w:tcPr>
            <w:tcW w:w="1984" w:type="dxa"/>
          </w:tcPr>
          <w:p w14:paraId="4654606C" w14:textId="7F78A5FF" w:rsidR="004C0CB5" w:rsidRPr="00784BF8" w:rsidRDefault="007A721B">
            <w:pPr>
              <w:rPr>
                <w:szCs w:val="18"/>
              </w:rPr>
            </w:pPr>
            <w:r>
              <w:rPr>
                <w:szCs w:val="18"/>
              </w:rPr>
              <w:t>10 werkdagen</w:t>
            </w:r>
          </w:p>
        </w:tc>
        <w:tc>
          <w:tcPr>
            <w:tcW w:w="2261" w:type="dxa"/>
          </w:tcPr>
          <w:p w14:paraId="4654606D" w14:textId="43E0F933" w:rsidR="004C0CB5" w:rsidRPr="00784BF8" w:rsidRDefault="004C0CB5">
            <w:pPr>
              <w:rPr>
                <w:szCs w:val="18"/>
              </w:rPr>
            </w:pPr>
            <w:r w:rsidRPr="00784BF8">
              <w:rPr>
                <w:szCs w:val="18"/>
              </w:rPr>
              <w:t xml:space="preserve">Vraagspecificatie </w:t>
            </w:r>
          </w:p>
        </w:tc>
      </w:tr>
      <w:tr w:rsidR="004C0CB5" w14:paraId="46546074" w14:textId="77777777" w:rsidTr="00CC3AAA">
        <w:trPr>
          <w:gridAfter w:val="1"/>
          <w:wAfter w:w="7" w:type="dxa"/>
        </w:trPr>
        <w:tc>
          <w:tcPr>
            <w:tcW w:w="2689" w:type="dxa"/>
          </w:tcPr>
          <w:p w14:paraId="4654606F" w14:textId="77777777" w:rsidR="004C0CB5" w:rsidRPr="00784BF8" w:rsidRDefault="004C0CB5">
            <w:pPr>
              <w:rPr>
                <w:szCs w:val="18"/>
              </w:rPr>
            </w:pPr>
            <w:r w:rsidRPr="00784BF8">
              <w:rPr>
                <w:szCs w:val="18"/>
              </w:rPr>
              <w:t>Procesbeschrijvingen c.q. Plannen onderliggend aan het projectmanagementplan</w:t>
            </w:r>
          </w:p>
        </w:tc>
        <w:tc>
          <w:tcPr>
            <w:tcW w:w="2126" w:type="dxa"/>
          </w:tcPr>
          <w:p w14:paraId="46546070" w14:textId="6B8F5514" w:rsidR="004C0CB5" w:rsidRPr="00784BF8" w:rsidRDefault="004C0CB5">
            <w:pPr>
              <w:rPr>
                <w:szCs w:val="18"/>
              </w:rPr>
            </w:pPr>
            <w:r w:rsidRPr="00784BF8">
              <w:rPr>
                <w:szCs w:val="18"/>
              </w:rPr>
              <w:t>Rekening houdende met § 23-9 UAV-GC 2025</w:t>
            </w:r>
          </w:p>
        </w:tc>
        <w:tc>
          <w:tcPr>
            <w:tcW w:w="1984" w:type="dxa"/>
          </w:tcPr>
          <w:p w14:paraId="46546072" w14:textId="7295CA80" w:rsidR="004C0CB5" w:rsidRPr="00784BF8" w:rsidRDefault="007A721B">
            <w:pPr>
              <w:rPr>
                <w:szCs w:val="18"/>
              </w:rPr>
            </w:pPr>
            <w:r>
              <w:rPr>
                <w:szCs w:val="18"/>
              </w:rPr>
              <w:t>10 werkdagen</w:t>
            </w:r>
          </w:p>
        </w:tc>
        <w:tc>
          <w:tcPr>
            <w:tcW w:w="2261" w:type="dxa"/>
          </w:tcPr>
          <w:p w14:paraId="46546073" w14:textId="28C4EB80" w:rsidR="004C0CB5" w:rsidRPr="00784BF8" w:rsidRDefault="004C0CB5">
            <w:pPr>
              <w:rPr>
                <w:szCs w:val="18"/>
              </w:rPr>
            </w:pPr>
            <w:r w:rsidRPr="00784BF8">
              <w:rPr>
                <w:szCs w:val="18"/>
              </w:rPr>
              <w:t xml:space="preserve">Vraagspecificatie </w:t>
            </w:r>
          </w:p>
        </w:tc>
      </w:tr>
      <w:tr w:rsidR="005C6119" w14:paraId="4654607E" w14:textId="77777777" w:rsidTr="007A721B">
        <w:trPr>
          <w:gridAfter w:val="1"/>
          <w:wAfter w:w="7" w:type="dxa"/>
        </w:trPr>
        <w:tc>
          <w:tcPr>
            <w:tcW w:w="9060" w:type="dxa"/>
            <w:gridSpan w:val="4"/>
            <w:shd w:val="clear" w:color="auto" w:fill="B6DDE8"/>
            <w:vAlign w:val="center"/>
          </w:tcPr>
          <w:p w14:paraId="4654607B" w14:textId="77777777" w:rsidR="005C6119" w:rsidRDefault="005C6119">
            <w:pPr>
              <w:rPr>
                <w:b/>
                <w:szCs w:val="18"/>
              </w:rPr>
            </w:pPr>
          </w:p>
          <w:p w14:paraId="4654607C" w14:textId="77777777" w:rsidR="005C6119" w:rsidRPr="00CF75CE" w:rsidRDefault="005C6119">
            <w:pPr>
              <w:rPr>
                <w:b/>
                <w:szCs w:val="18"/>
              </w:rPr>
            </w:pPr>
            <w:r>
              <w:rPr>
                <w:b/>
                <w:szCs w:val="18"/>
              </w:rPr>
              <w:t>Projectbeheersing</w:t>
            </w:r>
          </w:p>
          <w:p w14:paraId="4654607D" w14:textId="77777777" w:rsidR="005C6119" w:rsidRDefault="005C6119">
            <w:pPr>
              <w:rPr>
                <w:szCs w:val="18"/>
              </w:rPr>
            </w:pPr>
          </w:p>
        </w:tc>
      </w:tr>
      <w:tr w:rsidR="007A721B" w14:paraId="46546090" w14:textId="77777777" w:rsidTr="00CC3AAA">
        <w:tc>
          <w:tcPr>
            <w:tcW w:w="2689" w:type="dxa"/>
          </w:tcPr>
          <w:p w14:paraId="4654608B" w14:textId="77777777" w:rsidR="007A721B" w:rsidRPr="00784BF8" w:rsidRDefault="007A721B">
            <w:pPr>
              <w:rPr>
                <w:szCs w:val="18"/>
              </w:rPr>
            </w:pPr>
            <w:r w:rsidRPr="00784BF8">
              <w:rPr>
                <w:szCs w:val="18"/>
              </w:rPr>
              <w:t>Termijnstaat</w:t>
            </w:r>
          </w:p>
        </w:tc>
        <w:tc>
          <w:tcPr>
            <w:tcW w:w="2126" w:type="dxa"/>
          </w:tcPr>
          <w:p w14:paraId="65C072F1" w14:textId="77777777" w:rsidR="007A721B" w:rsidRPr="00784BF8" w:rsidRDefault="007A721B" w:rsidP="004A22CB">
            <w:pPr>
              <w:rPr>
                <w:szCs w:val="18"/>
              </w:rPr>
            </w:pPr>
            <w:r w:rsidRPr="00784BF8">
              <w:rPr>
                <w:szCs w:val="18"/>
              </w:rPr>
              <w:t>Vóór verrekening van de eerste betalingstermijn</w:t>
            </w:r>
            <w:r w:rsidRPr="00784BF8">
              <w:t>.</w:t>
            </w:r>
          </w:p>
          <w:p w14:paraId="2306795E" w14:textId="77777777" w:rsidR="007A721B" w:rsidRPr="00784BF8" w:rsidRDefault="007A721B" w:rsidP="004A22CB">
            <w:pPr>
              <w:rPr>
                <w:szCs w:val="18"/>
              </w:rPr>
            </w:pPr>
          </w:p>
          <w:p w14:paraId="4654608C" w14:textId="4A6AE19E" w:rsidR="007A721B" w:rsidRPr="00784BF8" w:rsidRDefault="007A721B" w:rsidP="004A22CB">
            <w:pPr>
              <w:rPr>
                <w:szCs w:val="18"/>
              </w:rPr>
            </w:pPr>
            <w:r w:rsidRPr="00784BF8">
              <w:t>Vervolgens uiterlijk binnen &lt;= 2 weken wanneer de Werkzaamheden meer dan 4 weken afwijken t.o.v. het kritieke pad van de planning</w:t>
            </w:r>
          </w:p>
        </w:tc>
        <w:tc>
          <w:tcPr>
            <w:tcW w:w="1984" w:type="dxa"/>
          </w:tcPr>
          <w:p w14:paraId="4654608E" w14:textId="4A269D08" w:rsidR="007A721B" w:rsidRPr="00784BF8" w:rsidRDefault="007A721B">
            <w:pPr>
              <w:rPr>
                <w:szCs w:val="18"/>
              </w:rPr>
            </w:pPr>
            <w:r>
              <w:rPr>
                <w:szCs w:val="18"/>
              </w:rPr>
              <w:t>10 werkdagen</w:t>
            </w:r>
          </w:p>
        </w:tc>
        <w:tc>
          <w:tcPr>
            <w:tcW w:w="2268" w:type="dxa"/>
            <w:gridSpan w:val="2"/>
          </w:tcPr>
          <w:p w14:paraId="4654608F" w14:textId="59D17AC5" w:rsidR="007A721B" w:rsidRPr="00784BF8" w:rsidRDefault="007A721B">
            <w:pPr>
              <w:rPr>
                <w:szCs w:val="18"/>
              </w:rPr>
            </w:pPr>
            <w:r w:rsidRPr="00784BF8">
              <w:rPr>
                <w:szCs w:val="18"/>
              </w:rPr>
              <w:t xml:space="preserve">Vraagspecificatie </w:t>
            </w:r>
          </w:p>
        </w:tc>
      </w:tr>
      <w:tr w:rsidR="007A721B" w14:paraId="46546096" w14:textId="77777777" w:rsidTr="00CC3AAA">
        <w:tc>
          <w:tcPr>
            <w:tcW w:w="2689" w:type="dxa"/>
          </w:tcPr>
          <w:p w14:paraId="46546091" w14:textId="5C023F37" w:rsidR="007A721B" w:rsidRPr="00784BF8" w:rsidRDefault="007A721B">
            <w:pPr>
              <w:rPr>
                <w:szCs w:val="18"/>
              </w:rPr>
            </w:pPr>
            <w:r w:rsidRPr="00784BF8">
              <w:rPr>
                <w:szCs w:val="18"/>
              </w:rPr>
              <w:t>Procesbeschrijving calamiteiten</w:t>
            </w:r>
          </w:p>
        </w:tc>
        <w:tc>
          <w:tcPr>
            <w:tcW w:w="2126" w:type="dxa"/>
          </w:tcPr>
          <w:p w14:paraId="46546092" w14:textId="311963FA" w:rsidR="007A721B" w:rsidRPr="00784BF8" w:rsidRDefault="007A721B">
            <w:pPr>
              <w:rPr>
                <w:szCs w:val="18"/>
              </w:rPr>
            </w:pPr>
            <w:r w:rsidRPr="00784BF8">
              <w:rPr>
                <w:szCs w:val="18"/>
              </w:rPr>
              <w:t>Conform planning</w:t>
            </w:r>
          </w:p>
        </w:tc>
        <w:tc>
          <w:tcPr>
            <w:tcW w:w="1984" w:type="dxa"/>
          </w:tcPr>
          <w:p w14:paraId="46546094" w14:textId="64A1B6E6" w:rsidR="007A721B" w:rsidRPr="00784BF8" w:rsidRDefault="007A721B">
            <w:pPr>
              <w:rPr>
                <w:szCs w:val="18"/>
              </w:rPr>
            </w:pPr>
            <w:r>
              <w:rPr>
                <w:szCs w:val="18"/>
              </w:rPr>
              <w:t>10 werkdagen</w:t>
            </w:r>
          </w:p>
        </w:tc>
        <w:tc>
          <w:tcPr>
            <w:tcW w:w="2268" w:type="dxa"/>
            <w:gridSpan w:val="2"/>
          </w:tcPr>
          <w:p w14:paraId="46546095" w14:textId="545FB9B9" w:rsidR="007A721B" w:rsidRPr="00784BF8" w:rsidRDefault="007A721B">
            <w:pPr>
              <w:rPr>
                <w:i/>
                <w:szCs w:val="18"/>
              </w:rPr>
            </w:pPr>
            <w:r w:rsidRPr="00784BF8">
              <w:rPr>
                <w:szCs w:val="18"/>
              </w:rPr>
              <w:t xml:space="preserve">Vraagspecificatie </w:t>
            </w:r>
          </w:p>
        </w:tc>
      </w:tr>
    </w:tbl>
    <w:p w14:paraId="465460A2" w14:textId="77777777" w:rsidR="005C6119" w:rsidRDefault="005C6119" w:rsidP="005F61E7"/>
    <w:p w14:paraId="465460A3" w14:textId="77777777" w:rsidR="005C6119" w:rsidRDefault="005C6119" w:rsidP="005F61E7"/>
    <w:p w14:paraId="3959C574" w14:textId="77777777" w:rsidR="0050078B" w:rsidRDefault="0050078B" w:rsidP="005F61E7"/>
    <w:p w14:paraId="3A5850CE" w14:textId="77777777" w:rsidR="0050078B" w:rsidRDefault="0050078B" w:rsidP="005F61E7"/>
    <w:p w14:paraId="2957EB2D" w14:textId="77777777" w:rsidR="0050078B" w:rsidRDefault="0050078B" w:rsidP="005F61E7"/>
    <w:p w14:paraId="0C7407AF" w14:textId="77777777" w:rsidR="0050078B" w:rsidRDefault="0050078B" w:rsidP="005F61E7"/>
    <w:p w14:paraId="68496088" w14:textId="77777777" w:rsidR="0050078B" w:rsidRDefault="0050078B" w:rsidP="005F61E7"/>
    <w:p w14:paraId="14D9B55E" w14:textId="77777777" w:rsidR="0050078B" w:rsidRDefault="0050078B" w:rsidP="005F61E7"/>
    <w:p w14:paraId="158D4809" w14:textId="77777777" w:rsidR="0050078B" w:rsidRDefault="0050078B" w:rsidP="005F61E7"/>
    <w:p w14:paraId="7AB92BAC" w14:textId="77777777" w:rsidR="0050078B" w:rsidRDefault="0050078B" w:rsidP="005F61E7"/>
    <w:p w14:paraId="0A64DCDA" w14:textId="77777777" w:rsidR="007A721B" w:rsidRDefault="007A721B" w:rsidP="005F61E7"/>
    <w:tbl>
      <w:tblPr>
        <w:tblStyle w:val="Tabelraster"/>
        <w:tblW w:w="0" w:type="auto"/>
        <w:tblLook w:val="04A0" w:firstRow="1" w:lastRow="0" w:firstColumn="1" w:lastColumn="0" w:noHBand="0" w:noVBand="1"/>
      </w:tblPr>
      <w:tblGrid>
        <w:gridCol w:w="2690"/>
        <w:gridCol w:w="2125"/>
        <w:gridCol w:w="1984"/>
        <w:gridCol w:w="2261"/>
      </w:tblGrid>
      <w:tr w:rsidR="004C0CB5" w:rsidRPr="00CF75CE" w14:paraId="465460AA" w14:textId="77777777" w:rsidTr="007A721B">
        <w:tc>
          <w:tcPr>
            <w:tcW w:w="2690" w:type="dxa"/>
            <w:shd w:val="clear" w:color="auto" w:fill="B6DDE8"/>
          </w:tcPr>
          <w:p w14:paraId="465460A4" w14:textId="77777777" w:rsidR="004C0CB5" w:rsidRPr="00CF75CE" w:rsidRDefault="004C0CB5">
            <w:pPr>
              <w:rPr>
                <w:b/>
                <w:szCs w:val="18"/>
              </w:rPr>
            </w:pPr>
            <w:r w:rsidRPr="00CF75CE">
              <w:rPr>
                <w:b/>
                <w:szCs w:val="18"/>
              </w:rPr>
              <w:lastRenderedPageBreak/>
              <w:t>Document(en) ter Acceptatie</w:t>
            </w:r>
          </w:p>
        </w:tc>
        <w:tc>
          <w:tcPr>
            <w:tcW w:w="2125" w:type="dxa"/>
            <w:shd w:val="clear" w:color="auto" w:fill="B6DDE8"/>
          </w:tcPr>
          <w:p w14:paraId="465460A5" w14:textId="77777777" w:rsidR="004C0CB5" w:rsidRPr="00CF75CE" w:rsidRDefault="004C0CB5">
            <w:pPr>
              <w:rPr>
                <w:b/>
                <w:szCs w:val="18"/>
              </w:rPr>
            </w:pPr>
            <w:r w:rsidRPr="00CF75CE">
              <w:rPr>
                <w:b/>
                <w:szCs w:val="18"/>
              </w:rPr>
              <w:t>Moment van indienen</w:t>
            </w:r>
          </w:p>
        </w:tc>
        <w:tc>
          <w:tcPr>
            <w:tcW w:w="1984" w:type="dxa"/>
            <w:shd w:val="clear" w:color="auto" w:fill="B6DDE8"/>
          </w:tcPr>
          <w:p w14:paraId="465460A7" w14:textId="77777777" w:rsidR="004C0CB5" w:rsidRPr="00CF75CE" w:rsidRDefault="004C0CB5">
            <w:pPr>
              <w:rPr>
                <w:b/>
                <w:szCs w:val="18"/>
              </w:rPr>
            </w:pPr>
            <w:r w:rsidRPr="00CF75CE">
              <w:rPr>
                <w:b/>
                <w:szCs w:val="18"/>
              </w:rPr>
              <w:t>Acceptatie-</w:t>
            </w:r>
          </w:p>
          <w:p w14:paraId="465460A8" w14:textId="77777777" w:rsidR="004C0CB5" w:rsidRPr="00CF75CE" w:rsidRDefault="004C0CB5">
            <w:pPr>
              <w:rPr>
                <w:b/>
                <w:szCs w:val="18"/>
              </w:rPr>
            </w:pPr>
            <w:r w:rsidRPr="00CF75CE">
              <w:rPr>
                <w:b/>
                <w:szCs w:val="18"/>
              </w:rPr>
              <w:t>termijn</w:t>
            </w:r>
          </w:p>
        </w:tc>
        <w:tc>
          <w:tcPr>
            <w:tcW w:w="2261" w:type="dxa"/>
            <w:shd w:val="clear" w:color="auto" w:fill="B6DDE8"/>
          </w:tcPr>
          <w:p w14:paraId="465460A9" w14:textId="77777777" w:rsidR="004C0CB5" w:rsidRPr="00CF75CE" w:rsidRDefault="004C0CB5">
            <w:pPr>
              <w:rPr>
                <w:b/>
                <w:szCs w:val="18"/>
              </w:rPr>
            </w:pPr>
            <w:r w:rsidRPr="00CF75CE">
              <w:rPr>
                <w:b/>
                <w:szCs w:val="18"/>
              </w:rPr>
              <w:t>Eisen</w:t>
            </w:r>
          </w:p>
        </w:tc>
      </w:tr>
      <w:tr w:rsidR="005C6119" w:rsidRPr="00CF75CE" w14:paraId="465460AC" w14:textId="77777777" w:rsidTr="00C656CB">
        <w:tc>
          <w:tcPr>
            <w:tcW w:w="9060" w:type="dxa"/>
            <w:gridSpan w:val="4"/>
            <w:shd w:val="clear" w:color="auto" w:fill="B6DDE8"/>
          </w:tcPr>
          <w:p w14:paraId="465460AB" w14:textId="77777777" w:rsidR="005C6119" w:rsidRPr="00CF75CE" w:rsidRDefault="005C6119">
            <w:pPr>
              <w:jc w:val="both"/>
              <w:rPr>
                <w:b/>
                <w:szCs w:val="18"/>
              </w:rPr>
            </w:pPr>
            <w:r w:rsidRPr="00CF75CE">
              <w:rPr>
                <w:b/>
                <w:szCs w:val="18"/>
              </w:rPr>
              <w:t>Een en ander conform Basisovereenkomst:</w:t>
            </w:r>
          </w:p>
        </w:tc>
      </w:tr>
      <w:tr w:rsidR="004C0CB5" w:rsidRPr="00CF75CE" w14:paraId="465460B2" w14:textId="77777777" w:rsidTr="007A721B">
        <w:tc>
          <w:tcPr>
            <w:tcW w:w="2690" w:type="dxa"/>
            <w:shd w:val="clear" w:color="auto" w:fill="B6DDE8"/>
          </w:tcPr>
          <w:p w14:paraId="465460AD" w14:textId="4ECF8A8E" w:rsidR="004C0CB5" w:rsidRPr="00CF75CE" w:rsidRDefault="004C0CB5" w:rsidP="0096302C">
            <w:pPr>
              <w:rPr>
                <w:b/>
                <w:szCs w:val="18"/>
              </w:rPr>
            </w:pPr>
            <w:r>
              <w:rPr>
                <w:b/>
                <w:szCs w:val="18"/>
              </w:rPr>
              <w:t>Art.</w:t>
            </w:r>
            <w:r w:rsidRPr="00CF75CE">
              <w:rPr>
                <w:b/>
                <w:szCs w:val="18"/>
              </w:rPr>
              <w:t xml:space="preserve"> 12 sub a</w:t>
            </w:r>
          </w:p>
        </w:tc>
        <w:tc>
          <w:tcPr>
            <w:tcW w:w="2125" w:type="dxa"/>
            <w:shd w:val="clear" w:color="auto" w:fill="B6DDE8"/>
          </w:tcPr>
          <w:p w14:paraId="465460AE" w14:textId="19ED7F5D" w:rsidR="004C0CB5" w:rsidRPr="00CF75CE" w:rsidRDefault="004C0CB5" w:rsidP="0096302C">
            <w:pPr>
              <w:rPr>
                <w:b/>
                <w:szCs w:val="18"/>
              </w:rPr>
            </w:pPr>
            <w:r>
              <w:rPr>
                <w:b/>
                <w:szCs w:val="18"/>
              </w:rPr>
              <w:t>Art.</w:t>
            </w:r>
            <w:r w:rsidRPr="00CF75CE">
              <w:rPr>
                <w:b/>
                <w:szCs w:val="18"/>
              </w:rPr>
              <w:t xml:space="preserve"> 12 sub b</w:t>
            </w:r>
          </w:p>
        </w:tc>
        <w:tc>
          <w:tcPr>
            <w:tcW w:w="1984" w:type="dxa"/>
            <w:shd w:val="clear" w:color="auto" w:fill="B6DDE8"/>
          </w:tcPr>
          <w:p w14:paraId="465460B0" w14:textId="0D73E38F" w:rsidR="004C0CB5" w:rsidRPr="00CF75CE" w:rsidRDefault="004C0CB5" w:rsidP="0096302C">
            <w:pPr>
              <w:rPr>
                <w:b/>
                <w:szCs w:val="18"/>
              </w:rPr>
            </w:pPr>
            <w:r>
              <w:rPr>
                <w:b/>
                <w:szCs w:val="18"/>
              </w:rPr>
              <w:t>Art.</w:t>
            </w:r>
            <w:r w:rsidRPr="00CF75CE">
              <w:rPr>
                <w:b/>
                <w:szCs w:val="18"/>
              </w:rPr>
              <w:t xml:space="preserve"> 12 sub e</w:t>
            </w:r>
          </w:p>
        </w:tc>
        <w:tc>
          <w:tcPr>
            <w:tcW w:w="2261" w:type="dxa"/>
            <w:shd w:val="clear" w:color="auto" w:fill="B6DDE8"/>
          </w:tcPr>
          <w:p w14:paraId="465460B1" w14:textId="0228A8D8" w:rsidR="004C0CB5" w:rsidRPr="00CF75CE" w:rsidRDefault="004C0CB5" w:rsidP="0096302C">
            <w:pPr>
              <w:rPr>
                <w:b/>
                <w:szCs w:val="18"/>
              </w:rPr>
            </w:pPr>
            <w:r>
              <w:rPr>
                <w:b/>
                <w:szCs w:val="18"/>
              </w:rPr>
              <w:t>Art.</w:t>
            </w:r>
            <w:r w:rsidRPr="00CF75CE">
              <w:rPr>
                <w:b/>
                <w:szCs w:val="18"/>
              </w:rPr>
              <w:t xml:space="preserve"> 12 sub d</w:t>
            </w:r>
          </w:p>
        </w:tc>
      </w:tr>
      <w:tr w:rsidR="005C6119" w14:paraId="465460B6" w14:textId="77777777" w:rsidTr="00C656CB">
        <w:tc>
          <w:tcPr>
            <w:tcW w:w="9060" w:type="dxa"/>
            <w:gridSpan w:val="4"/>
            <w:shd w:val="clear" w:color="auto" w:fill="B6DDE8"/>
            <w:vAlign w:val="center"/>
          </w:tcPr>
          <w:p w14:paraId="465460B3" w14:textId="77777777" w:rsidR="005C6119" w:rsidRDefault="005C6119">
            <w:pPr>
              <w:rPr>
                <w:b/>
                <w:szCs w:val="18"/>
              </w:rPr>
            </w:pPr>
          </w:p>
          <w:p w14:paraId="465460B4" w14:textId="77777777" w:rsidR="005C6119" w:rsidRPr="00CF75CE" w:rsidRDefault="005C6119">
            <w:pPr>
              <w:rPr>
                <w:b/>
                <w:szCs w:val="18"/>
              </w:rPr>
            </w:pPr>
            <w:r>
              <w:rPr>
                <w:b/>
                <w:szCs w:val="18"/>
              </w:rPr>
              <w:t>Omgevingsmanagement</w:t>
            </w:r>
          </w:p>
          <w:p w14:paraId="465460B5" w14:textId="77777777" w:rsidR="005C6119" w:rsidRDefault="005C6119">
            <w:pPr>
              <w:rPr>
                <w:szCs w:val="18"/>
              </w:rPr>
            </w:pPr>
          </w:p>
        </w:tc>
      </w:tr>
      <w:tr w:rsidR="004C0CB5" w14:paraId="3D33975F" w14:textId="77777777" w:rsidTr="007A721B">
        <w:tc>
          <w:tcPr>
            <w:tcW w:w="2690" w:type="dxa"/>
          </w:tcPr>
          <w:p w14:paraId="1A039D09" w14:textId="154659A1" w:rsidR="004C0CB5" w:rsidRPr="00784BF8" w:rsidRDefault="004C0CB5" w:rsidP="00C656CB">
            <w:pPr>
              <w:rPr>
                <w:szCs w:val="18"/>
              </w:rPr>
            </w:pPr>
            <w:r w:rsidRPr="00784BF8">
              <w:rPr>
                <w:szCs w:val="18"/>
              </w:rPr>
              <w:t>Procesbeschrijving naleven Flora- en faunawet</w:t>
            </w:r>
          </w:p>
        </w:tc>
        <w:tc>
          <w:tcPr>
            <w:tcW w:w="2125" w:type="dxa"/>
          </w:tcPr>
          <w:p w14:paraId="17AC15E6" w14:textId="7B683278" w:rsidR="004C0CB5" w:rsidRPr="00784BF8" w:rsidRDefault="004C0CB5" w:rsidP="00C656CB">
            <w:pPr>
              <w:rPr>
                <w:szCs w:val="18"/>
              </w:rPr>
            </w:pPr>
            <w:r w:rsidRPr="00784BF8">
              <w:rPr>
                <w:szCs w:val="18"/>
              </w:rPr>
              <w:t>Conform planning</w:t>
            </w:r>
          </w:p>
        </w:tc>
        <w:tc>
          <w:tcPr>
            <w:tcW w:w="1984" w:type="dxa"/>
          </w:tcPr>
          <w:p w14:paraId="490D769F" w14:textId="5BF6D542" w:rsidR="004C0CB5" w:rsidRPr="00784BF8" w:rsidRDefault="007A721B" w:rsidP="00C656CB">
            <w:pPr>
              <w:rPr>
                <w:szCs w:val="18"/>
              </w:rPr>
            </w:pPr>
            <w:r>
              <w:rPr>
                <w:szCs w:val="18"/>
              </w:rPr>
              <w:t>10 werkdagen</w:t>
            </w:r>
          </w:p>
        </w:tc>
        <w:tc>
          <w:tcPr>
            <w:tcW w:w="2261" w:type="dxa"/>
          </w:tcPr>
          <w:p w14:paraId="248C80BD" w14:textId="15435E20" w:rsidR="004C0CB5" w:rsidRPr="00CD2E14" w:rsidRDefault="004C0CB5" w:rsidP="00C656CB">
            <w:pPr>
              <w:rPr>
                <w:szCs w:val="18"/>
              </w:rPr>
            </w:pPr>
            <w:r w:rsidRPr="00CD2E14">
              <w:rPr>
                <w:szCs w:val="18"/>
              </w:rPr>
              <w:t xml:space="preserve">Vraagspecificatie </w:t>
            </w:r>
          </w:p>
        </w:tc>
      </w:tr>
      <w:tr w:rsidR="00C656CB" w14:paraId="465460DE" w14:textId="77777777" w:rsidTr="00C656CB">
        <w:tc>
          <w:tcPr>
            <w:tcW w:w="9060" w:type="dxa"/>
            <w:gridSpan w:val="4"/>
            <w:shd w:val="clear" w:color="auto" w:fill="B6DDE8"/>
            <w:vAlign w:val="center"/>
          </w:tcPr>
          <w:p w14:paraId="465460DB" w14:textId="77777777" w:rsidR="00C656CB" w:rsidRDefault="00C656CB" w:rsidP="00C656CB">
            <w:pPr>
              <w:rPr>
                <w:b/>
                <w:szCs w:val="18"/>
              </w:rPr>
            </w:pPr>
            <w:bookmarkStart w:id="6" w:name="_Hlk126830515"/>
          </w:p>
          <w:p w14:paraId="465460DC" w14:textId="77777777" w:rsidR="00C656CB" w:rsidRPr="00CF75CE" w:rsidRDefault="00C656CB" w:rsidP="00C656CB">
            <w:pPr>
              <w:rPr>
                <w:b/>
                <w:szCs w:val="18"/>
              </w:rPr>
            </w:pPr>
            <w:r>
              <w:rPr>
                <w:b/>
                <w:szCs w:val="18"/>
              </w:rPr>
              <w:t>Technisch management</w:t>
            </w:r>
          </w:p>
          <w:p w14:paraId="465460DD" w14:textId="77777777" w:rsidR="00C656CB" w:rsidRDefault="00C656CB" w:rsidP="00C656CB">
            <w:pPr>
              <w:rPr>
                <w:szCs w:val="18"/>
              </w:rPr>
            </w:pPr>
          </w:p>
        </w:tc>
      </w:tr>
      <w:bookmarkEnd w:id="6"/>
      <w:tr w:rsidR="004C0CB5" w:rsidRPr="00A2149E" w14:paraId="3144D57E" w14:textId="77777777" w:rsidTr="007A721B">
        <w:tc>
          <w:tcPr>
            <w:tcW w:w="2690" w:type="dxa"/>
          </w:tcPr>
          <w:p w14:paraId="3A1D24DE" w14:textId="6DB7DDE9" w:rsidR="004C0CB5" w:rsidRPr="00784BF8" w:rsidRDefault="004C0CB5" w:rsidP="00C656CB">
            <w:pPr>
              <w:rPr>
                <w:szCs w:val="18"/>
              </w:rPr>
            </w:pPr>
            <w:r>
              <w:rPr>
                <w:szCs w:val="18"/>
              </w:rPr>
              <w:t>Verificatiemanagementplan</w:t>
            </w:r>
          </w:p>
        </w:tc>
        <w:tc>
          <w:tcPr>
            <w:tcW w:w="2125" w:type="dxa"/>
          </w:tcPr>
          <w:p w14:paraId="0B1C2C59" w14:textId="1D95E353" w:rsidR="004C0CB5" w:rsidRPr="00784BF8" w:rsidRDefault="004C0CB5" w:rsidP="00C656CB">
            <w:pPr>
              <w:rPr>
                <w:szCs w:val="18"/>
              </w:rPr>
            </w:pPr>
            <w:r>
              <w:rPr>
                <w:szCs w:val="18"/>
              </w:rPr>
              <w:t>&lt;= 6 weken na gunning</w:t>
            </w:r>
          </w:p>
        </w:tc>
        <w:tc>
          <w:tcPr>
            <w:tcW w:w="1984" w:type="dxa"/>
          </w:tcPr>
          <w:p w14:paraId="29F38EFC" w14:textId="2694BF10" w:rsidR="004C0CB5" w:rsidRPr="00784BF8" w:rsidRDefault="007A721B" w:rsidP="00C656CB">
            <w:pPr>
              <w:rPr>
                <w:szCs w:val="18"/>
              </w:rPr>
            </w:pPr>
            <w:r>
              <w:rPr>
                <w:szCs w:val="18"/>
              </w:rPr>
              <w:t>10 werkdagen</w:t>
            </w:r>
          </w:p>
        </w:tc>
        <w:tc>
          <w:tcPr>
            <w:tcW w:w="2261" w:type="dxa"/>
          </w:tcPr>
          <w:p w14:paraId="7FC12F69" w14:textId="1BE23499" w:rsidR="004C0CB5" w:rsidRPr="00CD2E14" w:rsidRDefault="007A721B" w:rsidP="00C656CB">
            <w:pPr>
              <w:rPr>
                <w:szCs w:val="18"/>
              </w:rPr>
            </w:pPr>
            <w:r>
              <w:rPr>
                <w:szCs w:val="18"/>
              </w:rPr>
              <w:t>Vraagspecificatie</w:t>
            </w:r>
          </w:p>
        </w:tc>
      </w:tr>
      <w:tr w:rsidR="004C0CB5" w:rsidRPr="00A2149E" w14:paraId="465460E4" w14:textId="77777777" w:rsidTr="007A721B">
        <w:tc>
          <w:tcPr>
            <w:tcW w:w="2690" w:type="dxa"/>
          </w:tcPr>
          <w:p w14:paraId="465460DF" w14:textId="0C5FE643" w:rsidR="004C0CB5" w:rsidRPr="00784BF8" w:rsidRDefault="004C0CB5" w:rsidP="00C656CB">
            <w:pPr>
              <w:rPr>
                <w:szCs w:val="18"/>
              </w:rPr>
            </w:pPr>
            <w:r>
              <w:rPr>
                <w:szCs w:val="18"/>
              </w:rPr>
              <w:t>Verificatieplannen</w:t>
            </w:r>
            <w:r w:rsidRPr="00784BF8">
              <w:rPr>
                <w:szCs w:val="18"/>
              </w:rPr>
              <w:t xml:space="preserve"> (o.a. keuringsplan § 21 UAV-GC 2025)</w:t>
            </w:r>
          </w:p>
        </w:tc>
        <w:tc>
          <w:tcPr>
            <w:tcW w:w="2125" w:type="dxa"/>
          </w:tcPr>
          <w:p w14:paraId="465460E0" w14:textId="3DCC2747" w:rsidR="004C0CB5" w:rsidRPr="00784BF8" w:rsidRDefault="004C0CB5" w:rsidP="00C656CB">
            <w:pPr>
              <w:rPr>
                <w:szCs w:val="18"/>
              </w:rPr>
            </w:pPr>
            <w:r w:rsidRPr="00784BF8">
              <w:rPr>
                <w:szCs w:val="18"/>
              </w:rPr>
              <w:t>&gt;= 15 werkdagen vóór uitvoering van betreffende verificaties</w:t>
            </w:r>
          </w:p>
        </w:tc>
        <w:tc>
          <w:tcPr>
            <w:tcW w:w="1984" w:type="dxa"/>
          </w:tcPr>
          <w:p w14:paraId="465460E2" w14:textId="52401E53" w:rsidR="004C0CB5" w:rsidRPr="00784BF8" w:rsidRDefault="007A721B" w:rsidP="00C656CB">
            <w:pPr>
              <w:rPr>
                <w:szCs w:val="18"/>
              </w:rPr>
            </w:pPr>
            <w:r>
              <w:rPr>
                <w:szCs w:val="18"/>
              </w:rPr>
              <w:t>10 werkdagen</w:t>
            </w:r>
          </w:p>
        </w:tc>
        <w:tc>
          <w:tcPr>
            <w:tcW w:w="2261" w:type="dxa"/>
          </w:tcPr>
          <w:p w14:paraId="465460E3" w14:textId="7718EA8A" w:rsidR="004C0CB5" w:rsidRPr="00A2149E" w:rsidRDefault="004C0CB5" w:rsidP="00C656CB">
            <w:pPr>
              <w:rPr>
                <w:szCs w:val="18"/>
              </w:rPr>
            </w:pPr>
            <w:r w:rsidRPr="00CD2E14">
              <w:rPr>
                <w:szCs w:val="18"/>
              </w:rPr>
              <w:t xml:space="preserve">Vraagspecificatie </w:t>
            </w:r>
          </w:p>
        </w:tc>
      </w:tr>
      <w:tr w:rsidR="004C0CB5" w14:paraId="465460EA" w14:textId="77777777" w:rsidTr="007A721B">
        <w:tc>
          <w:tcPr>
            <w:tcW w:w="2690" w:type="dxa"/>
          </w:tcPr>
          <w:p w14:paraId="465460E5" w14:textId="7DF9B7AC" w:rsidR="004C0CB5" w:rsidRPr="00784BF8" w:rsidRDefault="004C0CB5" w:rsidP="00C656CB">
            <w:pPr>
              <w:rPr>
                <w:szCs w:val="18"/>
              </w:rPr>
            </w:pPr>
            <w:r w:rsidRPr="00784BF8">
              <w:rPr>
                <w:szCs w:val="18"/>
              </w:rPr>
              <w:t xml:space="preserve">Continuïteitsplannen voor beheer en onderhoud </w:t>
            </w:r>
          </w:p>
        </w:tc>
        <w:tc>
          <w:tcPr>
            <w:tcW w:w="2125" w:type="dxa"/>
          </w:tcPr>
          <w:p w14:paraId="465460E6" w14:textId="17CD7B2D" w:rsidR="004C0CB5" w:rsidRPr="00784BF8" w:rsidRDefault="004C0CB5" w:rsidP="00C656CB">
            <w:pPr>
              <w:rPr>
                <w:szCs w:val="18"/>
              </w:rPr>
            </w:pPr>
            <w:r w:rsidRPr="00784BF8">
              <w:rPr>
                <w:szCs w:val="18"/>
              </w:rPr>
              <w:t>&gt;= 15 werkdagen vóór uitvoering van betreffende verificaties</w:t>
            </w:r>
          </w:p>
        </w:tc>
        <w:tc>
          <w:tcPr>
            <w:tcW w:w="1984" w:type="dxa"/>
          </w:tcPr>
          <w:p w14:paraId="465460E8" w14:textId="035696B0" w:rsidR="004C0CB5" w:rsidRPr="00784BF8" w:rsidRDefault="007A721B" w:rsidP="00C656CB">
            <w:pPr>
              <w:rPr>
                <w:szCs w:val="18"/>
              </w:rPr>
            </w:pPr>
            <w:r>
              <w:rPr>
                <w:szCs w:val="18"/>
              </w:rPr>
              <w:t>10 werkdagen</w:t>
            </w:r>
          </w:p>
        </w:tc>
        <w:tc>
          <w:tcPr>
            <w:tcW w:w="2261" w:type="dxa"/>
          </w:tcPr>
          <w:p w14:paraId="465460E9" w14:textId="11EAA7CC" w:rsidR="004C0CB5" w:rsidRDefault="004C0CB5" w:rsidP="00C656CB">
            <w:pPr>
              <w:rPr>
                <w:szCs w:val="18"/>
              </w:rPr>
            </w:pPr>
            <w:r w:rsidRPr="00A2149E">
              <w:rPr>
                <w:szCs w:val="18"/>
              </w:rPr>
              <w:t xml:space="preserve">Vraagspecificatie </w:t>
            </w:r>
          </w:p>
        </w:tc>
      </w:tr>
      <w:tr w:rsidR="004C0CB5" w14:paraId="465460F0" w14:textId="77777777" w:rsidTr="007A721B">
        <w:tc>
          <w:tcPr>
            <w:tcW w:w="2690" w:type="dxa"/>
          </w:tcPr>
          <w:p w14:paraId="465460EB" w14:textId="77777777" w:rsidR="004C0CB5" w:rsidRPr="00784BF8" w:rsidRDefault="004C0CB5" w:rsidP="00784BF8">
            <w:pPr>
              <w:rPr>
                <w:szCs w:val="18"/>
              </w:rPr>
            </w:pPr>
            <w:r w:rsidRPr="00784BF8">
              <w:rPr>
                <w:szCs w:val="18"/>
              </w:rPr>
              <w:t>Afleverdossier</w:t>
            </w:r>
          </w:p>
        </w:tc>
        <w:tc>
          <w:tcPr>
            <w:tcW w:w="2125" w:type="dxa"/>
          </w:tcPr>
          <w:p w14:paraId="465460EC" w14:textId="56970AA5" w:rsidR="004C0CB5" w:rsidRPr="00784BF8" w:rsidRDefault="004C0CB5" w:rsidP="00784BF8">
            <w:pPr>
              <w:rPr>
                <w:szCs w:val="18"/>
              </w:rPr>
            </w:pPr>
            <w:r w:rsidRPr="00784BF8">
              <w:rPr>
                <w:rFonts w:cs="Arial"/>
              </w:rPr>
              <w:t>Mijlpaal 1 volgens Annex II</w:t>
            </w:r>
          </w:p>
        </w:tc>
        <w:tc>
          <w:tcPr>
            <w:tcW w:w="1984" w:type="dxa"/>
          </w:tcPr>
          <w:p w14:paraId="465460EE" w14:textId="4B2FA0EC" w:rsidR="004C0CB5" w:rsidRPr="00784BF8" w:rsidRDefault="007A721B" w:rsidP="00784BF8">
            <w:pPr>
              <w:rPr>
                <w:szCs w:val="18"/>
              </w:rPr>
            </w:pPr>
            <w:r>
              <w:rPr>
                <w:szCs w:val="18"/>
              </w:rPr>
              <w:t>20 werkdagen</w:t>
            </w:r>
          </w:p>
        </w:tc>
        <w:tc>
          <w:tcPr>
            <w:tcW w:w="2261" w:type="dxa"/>
          </w:tcPr>
          <w:p w14:paraId="465460EF" w14:textId="7233F3BB" w:rsidR="004C0CB5" w:rsidRPr="00A2149E" w:rsidRDefault="004C0CB5" w:rsidP="00784BF8">
            <w:pPr>
              <w:rPr>
                <w:szCs w:val="18"/>
              </w:rPr>
            </w:pPr>
            <w:r w:rsidRPr="00A2149E">
              <w:rPr>
                <w:szCs w:val="18"/>
              </w:rPr>
              <w:t xml:space="preserve">Vraagspecificatie </w:t>
            </w:r>
          </w:p>
        </w:tc>
      </w:tr>
      <w:tr w:rsidR="004C0CB5" w14:paraId="465460F6" w14:textId="77777777" w:rsidTr="007A721B">
        <w:tc>
          <w:tcPr>
            <w:tcW w:w="2690" w:type="dxa"/>
          </w:tcPr>
          <w:p w14:paraId="465460F1" w14:textId="77777777" w:rsidR="004C0CB5" w:rsidRPr="00B96076" w:rsidRDefault="004C0CB5" w:rsidP="00784BF8">
            <w:pPr>
              <w:rPr>
                <w:szCs w:val="18"/>
              </w:rPr>
            </w:pPr>
            <w:r w:rsidRPr="00B96076">
              <w:rPr>
                <w:szCs w:val="18"/>
              </w:rPr>
              <w:t>Opleverdossier</w:t>
            </w:r>
          </w:p>
        </w:tc>
        <w:tc>
          <w:tcPr>
            <w:tcW w:w="2125" w:type="dxa"/>
          </w:tcPr>
          <w:p w14:paraId="465460F2" w14:textId="0C7C49ED" w:rsidR="004C0CB5" w:rsidRPr="00B96076" w:rsidRDefault="004C0CB5" w:rsidP="00784BF8">
            <w:pPr>
              <w:rPr>
                <w:szCs w:val="18"/>
              </w:rPr>
            </w:pPr>
            <w:r w:rsidRPr="00B96076">
              <w:rPr>
                <w:rFonts w:cs="Arial"/>
              </w:rPr>
              <w:t>Mijlpaal 2 volgens Annex II</w:t>
            </w:r>
          </w:p>
        </w:tc>
        <w:tc>
          <w:tcPr>
            <w:tcW w:w="1984" w:type="dxa"/>
          </w:tcPr>
          <w:p w14:paraId="465460F4" w14:textId="02826588" w:rsidR="004C0CB5" w:rsidRPr="00B96076" w:rsidRDefault="007A721B" w:rsidP="00784BF8">
            <w:pPr>
              <w:rPr>
                <w:szCs w:val="18"/>
              </w:rPr>
            </w:pPr>
            <w:r>
              <w:rPr>
                <w:szCs w:val="18"/>
              </w:rPr>
              <w:t>20 werkdagen</w:t>
            </w:r>
          </w:p>
        </w:tc>
        <w:tc>
          <w:tcPr>
            <w:tcW w:w="2261" w:type="dxa"/>
          </w:tcPr>
          <w:p w14:paraId="465460F5" w14:textId="4E1A36BB" w:rsidR="004C0CB5" w:rsidRPr="00A2149E" w:rsidRDefault="004C0CB5" w:rsidP="00784BF8">
            <w:pPr>
              <w:rPr>
                <w:szCs w:val="18"/>
              </w:rPr>
            </w:pPr>
            <w:r w:rsidRPr="00A2149E">
              <w:rPr>
                <w:szCs w:val="18"/>
              </w:rPr>
              <w:t xml:space="preserve">Vraagspecificatie </w:t>
            </w:r>
          </w:p>
        </w:tc>
      </w:tr>
      <w:tr w:rsidR="00784BF8" w:rsidRPr="00A2149E" w14:paraId="4059F26D" w14:textId="77777777" w:rsidTr="00C656CB">
        <w:tc>
          <w:tcPr>
            <w:tcW w:w="9060" w:type="dxa"/>
            <w:gridSpan w:val="4"/>
            <w:shd w:val="clear" w:color="auto" w:fill="B6DDE8" w:themeFill="accent5" w:themeFillTint="66"/>
          </w:tcPr>
          <w:p w14:paraId="60F89A54" w14:textId="77777777" w:rsidR="00784BF8" w:rsidRDefault="00784BF8" w:rsidP="00784BF8">
            <w:pPr>
              <w:rPr>
                <w:b/>
                <w:szCs w:val="18"/>
              </w:rPr>
            </w:pPr>
          </w:p>
          <w:p w14:paraId="4DACE54A" w14:textId="3EC01BC9" w:rsidR="00784BF8" w:rsidRDefault="00784BF8" w:rsidP="00784BF8">
            <w:pPr>
              <w:rPr>
                <w:b/>
                <w:szCs w:val="18"/>
              </w:rPr>
            </w:pPr>
            <w:r>
              <w:rPr>
                <w:b/>
                <w:szCs w:val="18"/>
              </w:rPr>
              <w:t>Inkoopmanagement</w:t>
            </w:r>
          </w:p>
          <w:p w14:paraId="1EEE8B12" w14:textId="3C4567D3" w:rsidR="00784BF8" w:rsidRPr="00511AFF" w:rsidRDefault="00784BF8" w:rsidP="00784BF8">
            <w:pPr>
              <w:rPr>
                <w:b/>
                <w:szCs w:val="18"/>
              </w:rPr>
            </w:pPr>
          </w:p>
        </w:tc>
      </w:tr>
      <w:tr w:rsidR="004C0CB5" w:rsidRPr="00A2149E" w14:paraId="3944015C" w14:textId="77777777" w:rsidTr="007A721B">
        <w:tc>
          <w:tcPr>
            <w:tcW w:w="2690" w:type="dxa"/>
          </w:tcPr>
          <w:p w14:paraId="55B624FA" w14:textId="6EA6B028" w:rsidR="004C0CB5" w:rsidRPr="00B96076" w:rsidRDefault="004C0CB5" w:rsidP="00784BF8">
            <w:pPr>
              <w:rPr>
                <w:szCs w:val="18"/>
              </w:rPr>
            </w:pPr>
            <w:r w:rsidRPr="00B96076">
              <w:rPr>
                <w:szCs w:val="18"/>
              </w:rPr>
              <w:t>Derden verklaring uitsluitingsgronden van zelfstandige hulppersonen</w:t>
            </w:r>
          </w:p>
        </w:tc>
        <w:tc>
          <w:tcPr>
            <w:tcW w:w="2125" w:type="dxa"/>
          </w:tcPr>
          <w:p w14:paraId="47B55B71" w14:textId="56F9B078" w:rsidR="004C0CB5" w:rsidRPr="00B96076" w:rsidRDefault="004C0CB5" w:rsidP="00784BF8">
            <w:pPr>
              <w:rPr>
                <w:szCs w:val="18"/>
              </w:rPr>
            </w:pPr>
            <w:r w:rsidRPr="00B96076">
              <w:rPr>
                <w:szCs w:val="18"/>
              </w:rPr>
              <w:t>Voorafgaande aan inzet van zelfstandige hulppersoon</w:t>
            </w:r>
          </w:p>
        </w:tc>
        <w:tc>
          <w:tcPr>
            <w:tcW w:w="1984" w:type="dxa"/>
          </w:tcPr>
          <w:p w14:paraId="79D37A03" w14:textId="74AA9CF7" w:rsidR="004C0CB5" w:rsidRPr="00B96076" w:rsidRDefault="007A721B" w:rsidP="00784BF8">
            <w:pPr>
              <w:rPr>
                <w:szCs w:val="18"/>
              </w:rPr>
            </w:pPr>
            <w:r>
              <w:rPr>
                <w:szCs w:val="18"/>
              </w:rPr>
              <w:t>10 werkdagen</w:t>
            </w:r>
          </w:p>
        </w:tc>
        <w:tc>
          <w:tcPr>
            <w:tcW w:w="2261" w:type="dxa"/>
          </w:tcPr>
          <w:p w14:paraId="40FCB1F6" w14:textId="229832C8" w:rsidR="004C0CB5" w:rsidRPr="00B96076" w:rsidRDefault="004C0CB5" w:rsidP="00784BF8">
            <w:pPr>
              <w:rPr>
                <w:szCs w:val="18"/>
              </w:rPr>
            </w:pPr>
            <w:r w:rsidRPr="00B96076">
              <w:rPr>
                <w:szCs w:val="18"/>
              </w:rPr>
              <w:t>Vraagspecificatie</w:t>
            </w:r>
          </w:p>
        </w:tc>
      </w:tr>
    </w:tbl>
    <w:p w14:paraId="465460FD" w14:textId="77777777" w:rsidR="005C6119" w:rsidRDefault="005C6119" w:rsidP="005F61E7"/>
    <w:p w14:paraId="465460FE" w14:textId="77777777" w:rsidR="005C6119" w:rsidRDefault="005C6119" w:rsidP="00A025CE">
      <w:pPr>
        <w:pStyle w:val="HHNKKop1"/>
      </w:pPr>
      <w:r>
        <w:br w:type="page"/>
      </w:r>
      <w:bookmarkStart w:id="7" w:name="_Toc222134005"/>
      <w:r>
        <w:lastRenderedPageBreak/>
        <w:t>Annex IV Toetsingsplan Ontwerpwerkzaamheden</w:t>
      </w:r>
      <w:bookmarkEnd w:id="7"/>
    </w:p>
    <w:tbl>
      <w:tblPr>
        <w:tblStyle w:val="Tabelraster"/>
        <w:tblW w:w="9067" w:type="dxa"/>
        <w:tblLook w:val="04A0" w:firstRow="1" w:lastRow="0" w:firstColumn="1" w:lastColumn="0" w:noHBand="0" w:noVBand="1"/>
      </w:tblPr>
      <w:tblGrid>
        <w:gridCol w:w="3539"/>
        <w:gridCol w:w="3260"/>
        <w:gridCol w:w="2268"/>
      </w:tblGrid>
      <w:tr w:rsidR="0050078B" w14:paraId="46546103" w14:textId="77777777" w:rsidTr="0050078B">
        <w:tc>
          <w:tcPr>
            <w:tcW w:w="3539" w:type="dxa"/>
            <w:shd w:val="clear" w:color="auto" w:fill="B6DDE8"/>
          </w:tcPr>
          <w:p w14:paraId="465460FF" w14:textId="77777777" w:rsidR="0050078B" w:rsidRPr="004B3F24" w:rsidRDefault="0050078B">
            <w:pPr>
              <w:rPr>
                <w:b/>
                <w:szCs w:val="18"/>
              </w:rPr>
            </w:pPr>
            <w:r w:rsidRPr="004B3F24">
              <w:rPr>
                <w:b/>
                <w:szCs w:val="18"/>
              </w:rPr>
              <w:t>Document(en) ter Toetsing</w:t>
            </w:r>
          </w:p>
        </w:tc>
        <w:tc>
          <w:tcPr>
            <w:tcW w:w="3260" w:type="dxa"/>
            <w:shd w:val="clear" w:color="auto" w:fill="B6DDE8"/>
          </w:tcPr>
          <w:p w14:paraId="46546100" w14:textId="77777777" w:rsidR="0050078B" w:rsidRPr="004B3F24" w:rsidRDefault="0050078B">
            <w:pPr>
              <w:rPr>
                <w:b/>
                <w:szCs w:val="18"/>
              </w:rPr>
            </w:pPr>
            <w:r w:rsidRPr="004B3F24">
              <w:rPr>
                <w:b/>
                <w:szCs w:val="18"/>
              </w:rPr>
              <w:t>Moment van indienen</w:t>
            </w:r>
          </w:p>
        </w:tc>
        <w:tc>
          <w:tcPr>
            <w:tcW w:w="2268" w:type="dxa"/>
            <w:shd w:val="clear" w:color="auto" w:fill="B6DDE8"/>
          </w:tcPr>
          <w:p w14:paraId="46546102" w14:textId="77777777" w:rsidR="0050078B" w:rsidRPr="004B3F24" w:rsidRDefault="0050078B">
            <w:pPr>
              <w:rPr>
                <w:b/>
                <w:szCs w:val="18"/>
              </w:rPr>
            </w:pPr>
            <w:r w:rsidRPr="004B3F24">
              <w:rPr>
                <w:b/>
                <w:szCs w:val="18"/>
              </w:rPr>
              <w:t>Te toetsen onderdelen</w:t>
            </w:r>
          </w:p>
        </w:tc>
      </w:tr>
      <w:tr w:rsidR="00605814" w14:paraId="46546105" w14:textId="77777777" w:rsidTr="0050078B">
        <w:tc>
          <w:tcPr>
            <w:tcW w:w="9067" w:type="dxa"/>
            <w:gridSpan w:val="3"/>
            <w:shd w:val="clear" w:color="auto" w:fill="B6DDE8"/>
          </w:tcPr>
          <w:p w14:paraId="46546104" w14:textId="77777777" w:rsidR="00605814" w:rsidRPr="004B3F24" w:rsidRDefault="00605814">
            <w:pPr>
              <w:rPr>
                <w:b/>
                <w:szCs w:val="18"/>
              </w:rPr>
            </w:pPr>
            <w:r w:rsidRPr="004B3F24">
              <w:rPr>
                <w:b/>
                <w:szCs w:val="18"/>
              </w:rPr>
              <w:t>Een en ander conform Basisovereenkomst</w:t>
            </w:r>
          </w:p>
        </w:tc>
      </w:tr>
      <w:tr w:rsidR="0050078B" w14:paraId="4654610A" w14:textId="77777777" w:rsidTr="0050078B">
        <w:tc>
          <w:tcPr>
            <w:tcW w:w="3539" w:type="dxa"/>
            <w:shd w:val="clear" w:color="auto" w:fill="B6DDE8"/>
          </w:tcPr>
          <w:p w14:paraId="46546106" w14:textId="21CFDE0A" w:rsidR="0050078B" w:rsidRPr="004B3F24" w:rsidRDefault="0050078B">
            <w:pPr>
              <w:rPr>
                <w:b/>
                <w:szCs w:val="18"/>
              </w:rPr>
            </w:pPr>
            <w:r>
              <w:rPr>
                <w:b/>
                <w:szCs w:val="18"/>
              </w:rPr>
              <w:t>Art.</w:t>
            </w:r>
            <w:r w:rsidRPr="004B3F24">
              <w:rPr>
                <w:b/>
                <w:szCs w:val="18"/>
              </w:rPr>
              <w:t xml:space="preserve"> 11 sub a</w:t>
            </w:r>
          </w:p>
        </w:tc>
        <w:tc>
          <w:tcPr>
            <w:tcW w:w="3260" w:type="dxa"/>
            <w:shd w:val="clear" w:color="auto" w:fill="B6DDE8"/>
          </w:tcPr>
          <w:p w14:paraId="46546107" w14:textId="5DFA7E24" w:rsidR="0050078B" w:rsidRPr="004B3F24" w:rsidRDefault="0050078B">
            <w:pPr>
              <w:rPr>
                <w:b/>
                <w:szCs w:val="18"/>
              </w:rPr>
            </w:pPr>
            <w:r>
              <w:rPr>
                <w:b/>
                <w:szCs w:val="18"/>
              </w:rPr>
              <w:t>Art.</w:t>
            </w:r>
            <w:r w:rsidRPr="004B3F24">
              <w:rPr>
                <w:b/>
                <w:szCs w:val="18"/>
              </w:rPr>
              <w:t xml:space="preserve"> 11 sub b</w:t>
            </w:r>
          </w:p>
        </w:tc>
        <w:tc>
          <w:tcPr>
            <w:tcW w:w="2268" w:type="dxa"/>
            <w:shd w:val="clear" w:color="auto" w:fill="B6DDE8"/>
          </w:tcPr>
          <w:p w14:paraId="46546109" w14:textId="14A1B921" w:rsidR="0050078B" w:rsidRPr="004B3F24" w:rsidRDefault="0050078B">
            <w:pPr>
              <w:rPr>
                <w:b/>
                <w:szCs w:val="18"/>
              </w:rPr>
            </w:pPr>
            <w:r>
              <w:rPr>
                <w:b/>
                <w:szCs w:val="18"/>
              </w:rPr>
              <w:t>Art.</w:t>
            </w:r>
            <w:r w:rsidRPr="004B3F24">
              <w:rPr>
                <w:b/>
                <w:szCs w:val="18"/>
              </w:rPr>
              <w:t xml:space="preserve"> 11 sub d</w:t>
            </w:r>
          </w:p>
        </w:tc>
      </w:tr>
      <w:tr w:rsidR="0050078B" w14:paraId="4654610F" w14:textId="77777777" w:rsidTr="0050078B">
        <w:tc>
          <w:tcPr>
            <w:tcW w:w="3539" w:type="dxa"/>
          </w:tcPr>
          <w:p w14:paraId="4654610B" w14:textId="75783085" w:rsidR="0050078B" w:rsidRPr="00FC4A16" w:rsidRDefault="0050078B">
            <w:pPr>
              <w:rPr>
                <w:color w:val="FF0000"/>
                <w:szCs w:val="18"/>
              </w:rPr>
            </w:pPr>
            <w:r w:rsidRPr="00784BF8">
              <w:rPr>
                <w:szCs w:val="18"/>
              </w:rPr>
              <w:t>Voorontwerp en bijbehorende beschrijving van ontwerpoplossingen (waaronder ontwerpnota’s, rapporten, plannen).</w:t>
            </w:r>
          </w:p>
        </w:tc>
        <w:tc>
          <w:tcPr>
            <w:tcW w:w="3260" w:type="dxa"/>
          </w:tcPr>
          <w:p w14:paraId="4654610C" w14:textId="56742D3C" w:rsidR="0050078B" w:rsidRPr="00FC4A16" w:rsidRDefault="0050078B">
            <w:pPr>
              <w:rPr>
                <w:color w:val="FF0000"/>
                <w:szCs w:val="18"/>
              </w:rPr>
            </w:pPr>
            <w:r w:rsidRPr="00D27321">
              <w:rPr>
                <w:szCs w:val="18"/>
              </w:rPr>
              <w:t>Voor aanvang van betreffende Uitvoeringswerkzaamheden</w:t>
            </w:r>
          </w:p>
        </w:tc>
        <w:tc>
          <w:tcPr>
            <w:tcW w:w="2268" w:type="dxa"/>
          </w:tcPr>
          <w:p w14:paraId="4654610E" w14:textId="7A7FDF5E" w:rsidR="0050078B" w:rsidRDefault="0050078B">
            <w:pPr>
              <w:rPr>
                <w:szCs w:val="18"/>
              </w:rPr>
            </w:pPr>
            <w:r>
              <w:rPr>
                <w:szCs w:val="18"/>
              </w:rPr>
              <w:t xml:space="preserve">Vraagspecificatie </w:t>
            </w:r>
          </w:p>
        </w:tc>
      </w:tr>
      <w:tr w:rsidR="0050078B" w14:paraId="413F9484" w14:textId="77777777" w:rsidTr="0050078B">
        <w:tc>
          <w:tcPr>
            <w:tcW w:w="3539" w:type="dxa"/>
          </w:tcPr>
          <w:p w14:paraId="6DCB6938" w14:textId="64CDD017" w:rsidR="0050078B" w:rsidRPr="005E4E47" w:rsidRDefault="0050078B">
            <w:pPr>
              <w:rPr>
                <w:color w:val="FF0000"/>
                <w:szCs w:val="18"/>
              </w:rPr>
            </w:pPr>
            <w:r w:rsidRPr="00D27321">
              <w:rPr>
                <w:szCs w:val="18"/>
              </w:rPr>
              <w:t>Definitiefontwerp en bijbehorende beschrijving van ontwerpoplossingen (waaronder ontwerpnota’s, rapporten, plannen).</w:t>
            </w:r>
          </w:p>
        </w:tc>
        <w:tc>
          <w:tcPr>
            <w:tcW w:w="3260" w:type="dxa"/>
          </w:tcPr>
          <w:p w14:paraId="2F9073E5" w14:textId="0CFAD219" w:rsidR="0050078B" w:rsidRPr="00D27321" w:rsidRDefault="0050078B">
            <w:pPr>
              <w:rPr>
                <w:szCs w:val="18"/>
              </w:rPr>
            </w:pPr>
            <w:r w:rsidRPr="00D27321">
              <w:rPr>
                <w:szCs w:val="18"/>
              </w:rPr>
              <w:t>Voor aanvang van betreffende Uitvoeringswerkzaamheden</w:t>
            </w:r>
          </w:p>
        </w:tc>
        <w:tc>
          <w:tcPr>
            <w:tcW w:w="2268" w:type="dxa"/>
          </w:tcPr>
          <w:p w14:paraId="41D91D23" w14:textId="46E05CD4" w:rsidR="0050078B" w:rsidRDefault="0050078B">
            <w:pPr>
              <w:rPr>
                <w:szCs w:val="18"/>
              </w:rPr>
            </w:pPr>
            <w:r>
              <w:rPr>
                <w:szCs w:val="18"/>
              </w:rPr>
              <w:t>Vraagspecificatie</w:t>
            </w:r>
          </w:p>
        </w:tc>
      </w:tr>
      <w:tr w:rsidR="0050078B" w14:paraId="46546114" w14:textId="77777777" w:rsidTr="0050078B">
        <w:tc>
          <w:tcPr>
            <w:tcW w:w="3539" w:type="dxa"/>
          </w:tcPr>
          <w:p w14:paraId="46546110" w14:textId="0745EF4F" w:rsidR="0050078B" w:rsidRPr="00FC4A16" w:rsidRDefault="0050078B">
            <w:pPr>
              <w:rPr>
                <w:color w:val="FF0000"/>
                <w:szCs w:val="18"/>
              </w:rPr>
            </w:pPr>
            <w:r w:rsidRPr="00784BF8">
              <w:rPr>
                <w:szCs w:val="18"/>
              </w:rPr>
              <w:t>Uitvoeringsontwerp en bijbehorende beschrijving van ontwerpoplossingen (waaronder ontwerpnota’s, rapporten, plannen).</w:t>
            </w:r>
          </w:p>
        </w:tc>
        <w:tc>
          <w:tcPr>
            <w:tcW w:w="3260" w:type="dxa"/>
          </w:tcPr>
          <w:p w14:paraId="46546111" w14:textId="0B9432A8" w:rsidR="0050078B" w:rsidRPr="00FC4A16" w:rsidRDefault="0050078B">
            <w:pPr>
              <w:rPr>
                <w:color w:val="FF0000"/>
                <w:szCs w:val="18"/>
              </w:rPr>
            </w:pPr>
            <w:r w:rsidRPr="00D27321">
              <w:rPr>
                <w:szCs w:val="18"/>
              </w:rPr>
              <w:t>Voor aanvang van betreffende Uitvoeringswerkzaamheden</w:t>
            </w:r>
          </w:p>
        </w:tc>
        <w:tc>
          <w:tcPr>
            <w:tcW w:w="2268" w:type="dxa"/>
          </w:tcPr>
          <w:p w14:paraId="46546113" w14:textId="1A8760E1" w:rsidR="0050078B" w:rsidRDefault="0050078B">
            <w:pPr>
              <w:rPr>
                <w:szCs w:val="18"/>
              </w:rPr>
            </w:pPr>
            <w:r>
              <w:rPr>
                <w:szCs w:val="18"/>
              </w:rPr>
              <w:t>Vraagspecificatie</w:t>
            </w:r>
          </w:p>
        </w:tc>
      </w:tr>
      <w:tr w:rsidR="0050078B" w14:paraId="46546119" w14:textId="77777777" w:rsidTr="0050078B">
        <w:tc>
          <w:tcPr>
            <w:tcW w:w="3539" w:type="dxa"/>
          </w:tcPr>
          <w:p w14:paraId="46546115" w14:textId="2078E476" w:rsidR="0050078B" w:rsidRPr="00FC4A16" w:rsidRDefault="0050078B">
            <w:pPr>
              <w:rPr>
                <w:color w:val="FF0000"/>
                <w:szCs w:val="18"/>
              </w:rPr>
            </w:pPr>
            <w:r w:rsidRPr="00AB7FF0">
              <w:t>V&amp;G plan ontwerpfase</w:t>
            </w:r>
          </w:p>
        </w:tc>
        <w:tc>
          <w:tcPr>
            <w:tcW w:w="3260" w:type="dxa"/>
          </w:tcPr>
          <w:p w14:paraId="46546116" w14:textId="5F7DB0F7" w:rsidR="0050078B" w:rsidRPr="00FC4A16" w:rsidRDefault="0050078B">
            <w:pPr>
              <w:rPr>
                <w:color w:val="FF0000"/>
                <w:szCs w:val="18"/>
              </w:rPr>
            </w:pPr>
            <w:r w:rsidRPr="00D27321">
              <w:rPr>
                <w:szCs w:val="18"/>
              </w:rPr>
              <w:t>gelijktijdig met het voorlopig- en definitiefontwerp</w:t>
            </w:r>
          </w:p>
        </w:tc>
        <w:tc>
          <w:tcPr>
            <w:tcW w:w="2268" w:type="dxa"/>
          </w:tcPr>
          <w:p w14:paraId="46546118" w14:textId="569C5900" w:rsidR="0050078B" w:rsidRDefault="0050078B">
            <w:pPr>
              <w:rPr>
                <w:szCs w:val="18"/>
              </w:rPr>
            </w:pPr>
            <w:r>
              <w:rPr>
                <w:szCs w:val="18"/>
              </w:rPr>
              <w:t>Vraagspecificatie</w:t>
            </w:r>
          </w:p>
        </w:tc>
      </w:tr>
      <w:tr w:rsidR="0050078B" w14:paraId="4654611E" w14:textId="77777777" w:rsidTr="0050078B">
        <w:tc>
          <w:tcPr>
            <w:tcW w:w="3539" w:type="dxa"/>
          </w:tcPr>
          <w:p w14:paraId="4654611A" w14:textId="22CB44FB" w:rsidR="0050078B" w:rsidRPr="00FC4A16" w:rsidRDefault="0050078B">
            <w:pPr>
              <w:rPr>
                <w:color w:val="FF0000"/>
                <w:szCs w:val="18"/>
              </w:rPr>
            </w:pPr>
            <w:r w:rsidRPr="00AB7FF0">
              <w:t>V&amp;G plan uitvoeringsfase</w:t>
            </w:r>
          </w:p>
        </w:tc>
        <w:tc>
          <w:tcPr>
            <w:tcW w:w="3260" w:type="dxa"/>
          </w:tcPr>
          <w:p w14:paraId="4654611B" w14:textId="7D96361E" w:rsidR="0050078B" w:rsidRPr="00FC4A16" w:rsidRDefault="0050078B">
            <w:pPr>
              <w:rPr>
                <w:color w:val="FF0000"/>
                <w:szCs w:val="18"/>
              </w:rPr>
            </w:pPr>
            <w:r w:rsidRPr="00D27321">
              <w:rPr>
                <w:szCs w:val="18"/>
              </w:rPr>
              <w:t>gelijktijdig met het uitvoeringsontwerp</w:t>
            </w:r>
          </w:p>
        </w:tc>
        <w:tc>
          <w:tcPr>
            <w:tcW w:w="2268" w:type="dxa"/>
          </w:tcPr>
          <w:p w14:paraId="4654611D" w14:textId="470F36DB" w:rsidR="0050078B" w:rsidRDefault="0050078B">
            <w:pPr>
              <w:rPr>
                <w:szCs w:val="18"/>
              </w:rPr>
            </w:pPr>
            <w:r>
              <w:rPr>
                <w:szCs w:val="18"/>
              </w:rPr>
              <w:t>Vraagspecificatie</w:t>
            </w:r>
          </w:p>
        </w:tc>
      </w:tr>
    </w:tbl>
    <w:p w14:paraId="46546138" w14:textId="77777777" w:rsidR="005C6119" w:rsidRDefault="005C6119" w:rsidP="005C6119"/>
    <w:p w14:paraId="7B2101C3" w14:textId="77777777" w:rsidR="00101EF7" w:rsidRPr="00101EF7" w:rsidRDefault="00101EF7" w:rsidP="00101EF7">
      <w:pPr>
        <w:rPr>
          <w:szCs w:val="18"/>
        </w:rPr>
      </w:pPr>
      <w:r w:rsidRPr="00101EF7">
        <w:rPr>
          <w:szCs w:val="18"/>
        </w:rPr>
        <w:t>NB: De documenten die ter toetsing worden aangeboden dienen te worden vergezeld (van een relevante uitsnede) van het V&amp;V-dossier zodat de Opdrachtgever inzicht krijgt in de validatie-en verificatiestatus van alle eisen van de in deze documenten behandelde zaken.</w:t>
      </w:r>
    </w:p>
    <w:p w14:paraId="3C4D8F26" w14:textId="77777777" w:rsidR="00101EF7" w:rsidRPr="00DB219D" w:rsidRDefault="00101EF7" w:rsidP="00101EF7"/>
    <w:tbl>
      <w:tblPr>
        <w:tblStyle w:val="Tabelraster"/>
        <w:tblW w:w="9072" w:type="dxa"/>
        <w:tblInd w:w="-5" w:type="dxa"/>
        <w:tblCellMar>
          <w:top w:w="28" w:type="dxa"/>
          <w:left w:w="85" w:type="dxa"/>
          <w:bottom w:w="28" w:type="dxa"/>
          <w:right w:w="85" w:type="dxa"/>
        </w:tblCellMar>
        <w:tblLook w:val="04A0" w:firstRow="1" w:lastRow="0" w:firstColumn="1" w:lastColumn="0" w:noHBand="0" w:noVBand="1"/>
      </w:tblPr>
      <w:tblGrid>
        <w:gridCol w:w="9072"/>
      </w:tblGrid>
      <w:tr w:rsidR="00101EF7" w:rsidRPr="00DB219D" w14:paraId="7E6F4C70" w14:textId="77777777" w:rsidTr="00B260AE">
        <w:tc>
          <w:tcPr>
            <w:tcW w:w="9072" w:type="dxa"/>
            <w:shd w:val="clear" w:color="auto" w:fill="B6DDE8" w:themeFill="accent5" w:themeFillTint="66"/>
          </w:tcPr>
          <w:p w14:paraId="067981A5" w14:textId="77777777" w:rsidR="00101EF7" w:rsidRPr="00101EF7" w:rsidRDefault="00101EF7">
            <w:pPr>
              <w:rPr>
                <w:rFonts w:ascii="Cambria" w:hAnsi="Cambria"/>
              </w:rPr>
            </w:pPr>
            <w:r w:rsidRPr="00DB219D">
              <w:rPr>
                <w:b/>
                <w:bCs/>
              </w:rPr>
              <w:t>Specifieke onderdelen ter toetsing kwalificaties hulppersonen volgens art.11 sub d van de Basisovereenkomst</w:t>
            </w:r>
          </w:p>
        </w:tc>
      </w:tr>
      <w:tr w:rsidR="00101EF7" w:rsidRPr="00DB219D" w14:paraId="03692503" w14:textId="77777777" w:rsidTr="00B260AE">
        <w:tc>
          <w:tcPr>
            <w:tcW w:w="9072" w:type="dxa"/>
          </w:tcPr>
          <w:p w14:paraId="0ED4590E" w14:textId="2CCD56DA" w:rsidR="00101EF7" w:rsidRPr="00101EF7" w:rsidRDefault="00101EF7">
            <w:pPr>
              <w:rPr>
                <w:i/>
                <w:color w:val="FF0000"/>
              </w:rPr>
            </w:pPr>
          </w:p>
        </w:tc>
      </w:tr>
      <w:tr w:rsidR="00101EF7" w:rsidRPr="00DB219D" w14:paraId="4C3E3DE8" w14:textId="77777777" w:rsidTr="00B260AE">
        <w:tc>
          <w:tcPr>
            <w:tcW w:w="9072" w:type="dxa"/>
          </w:tcPr>
          <w:p w14:paraId="73BD9D08" w14:textId="5C89BC4A" w:rsidR="00101EF7" w:rsidRPr="00101EF7" w:rsidRDefault="00101EF7">
            <w:pPr>
              <w:rPr>
                <w:i/>
                <w:color w:val="FF0000"/>
              </w:rPr>
            </w:pPr>
          </w:p>
        </w:tc>
      </w:tr>
      <w:tr w:rsidR="00101EF7" w:rsidRPr="00DB219D" w14:paraId="6093381A" w14:textId="77777777" w:rsidTr="00B260AE">
        <w:tc>
          <w:tcPr>
            <w:tcW w:w="9072" w:type="dxa"/>
          </w:tcPr>
          <w:p w14:paraId="0AD9CCD2" w14:textId="2B094D95" w:rsidR="00101EF7" w:rsidRPr="00101EF7" w:rsidRDefault="00101EF7">
            <w:pPr>
              <w:rPr>
                <w:i/>
                <w:color w:val="FF0000"/>
              </w:rPr>
            </w:pPr>
          </w:p>
        </w:tc>
      </w:tr>
    </w:tbl>
    <w:p w14:paraId="46546139" w14:textId="7CFFC177" w:rsidR="00605814" w:rsidRDefault="00605814" w:rsidP="00A025CE">
      <w:pPr>
        <w:pStyle w:val="HHNKKop1"/>
      </w:pPr>
      <w:r>
        <w:br w:type="page"/>
      </w:r>
      <w:bookmarkStart w:id="8" w:name="_Toc222134006"/>
      <w:r>
        <w:lastRenderedPageBreak/>
        <w:t>Annex V Vrijkomende materialen</w:t>
      </w:r>
      <w:bookmarkEnd w:id="8"/>
    </w:p>
    <w:p w14:paraId="4654613A" w14:textId="77777777" w:rsidR="00605814" w:rsidRPr="004F072A" w:rsidRDefault="00605814" w:rsidP="00605814">
      <w:r>
        <w:t>Deze annex V Vrijkomende materialen dient gelezen te worden in samenhang met de bepalingen over vrijkomende materialen in Vraagspecificatie Proces.</w:t>
      </w:r>
    </w:p>
    <w:p w14:paraId="4654613C" w14:textId="77777777" w:rsidR="00605814" w:rsidRDefault="00605814" w:rsidP="00605814">
      <w:pPr>
        <w:pStyle w:val="HHNKKop2"/>
        <w:numPr>
          <w:ilvl w:val="0"/>
          <w:numId w:val="0"/>
        </w:numPr>
        <w:ind w:left="576" w:hanging="576"/>
      </w:pPr>
      <w:bookmarkStart w:id="9" w:name="_Toc222134007"/>
      <w:r>
        <w:t>Artikel 1. Vrijkomende materialen</w:t>
      </w:r>
      <w:bookmarkEnd w:id="9"/>
    </w:p>
    <w:p w14:paraId="4654613F" w14:textId="47A60320" w:rsidR="00605814" w:rsidRPr="00E9372D" w:rsidRDefault="00605814" w:rsidP="001E159E">
      <w:pPr>
        <w:pStyle w:val="Plattetekst3"/>
        <w:numPr>
          <w:ilvl w:val="0"/>
          <w:numId w:val="21"/>
        </w:numPr>
        <w:tabs>
          <w:tab w:val="clear" w:pos="720"/>
          <w:tab w:val="num" w:pos="480"/>
        </w:tabs>
        <w:ind w:left="480" w:hanging="480"/>
        <w:rPr>
          <w:szCs w:val="18"/>
        </w:rPr>
      </w:pPr>
      <w:r w:rsidRPr="004B3F24">
        <w:rPr>
          <w:szCs w:val="18"/>
        </w:rPr>
        <w:t>Onder vrijkomende materialen worden verstaan alle materialen die bij het verrichten van Werkzaamheden uit hun uitgangspositie worden verplaatst (bijvoorbeeld door ontgraven, breken, slopen, frezen, opnemen enz.). Ook vrijkomende grond en baggerspecie wordt beschouwd als vrijkomend materiaal.</w:t>
      </w:r>
    </w:p>
    <w:p w14:paraId="46546140" w14:textId="77777777" w:rsidR="00605814" w:rsidRPr="004B3F24" w:rsidRDefault="00605814" w:rsidP="00605814">
      <w:pPr>
        <w:pStyle w:val="Plattetekst3"/>
        <w:rPr>
          <w:szCs w:val="18"/>
        </w:rPr>
      </w:pPr>
    </w:p>
    <w:p w14:paraId="46546141" w14:textId="12282E08" w:rsidR="00605814" w:rsidRPr="004B3F24" w:rsidRDefault="00605814" w:rsidP="001E159E">
      <w:pPr>
        <w:pStyle w:val="Plattetekst3"/>
        <w:numPr>
          <w:ilvl w:val="0"/>
          <w:numId w:val="21"/>
        </w:numPr>
        <w:tabs>
          <w:tab w:val="clear" w:pos="720"/>
          <w:tab w:val="num" w:pos="480"/>
        </w:tabs>
        <w:ind w:left="480" w:hanging="480"/>
        <w:rPr>
          <w:szCs w:val="18"/>
        </w:rPr>
      </w:pPr>
      <w:r w:rsidRPr="004B3F24">
        <w:rPr>
          <w:szCs w:val="18"/>
        </w:rPr>
        <w:t xml:space="preserve">Vrijkomende materialen </w:t>
      </w:r>
      <w:r w:rsidR="003E74AC">
        <w:rPr>
          <w:szCs w:val="18"/>
        </w:rPr>
        <w:t>worden eigendom van de Opdrachtnemer</w:t>
      </w:r>
      <w:r w:rsidRPr="004B3F24">
        <w:rPr>
          <w:szCs w:val="18"/>
        </w:rPr>
        <w:t>, tenzij</w:t>
      </w:r>
      <w:r w:rsidR="003E74AC">
        <w:rPr>
          <w:szCs w:val="18"/>
        </w:rPr>
        <w:t xml:space="preserve"> wettelijk of</w:t>
      </w:r>
      <w:r w:rsidRPr="004B3F24">
        <w:rPr>
          <w:szCs w:val="18"/>
        </w:rPr>
        <w:t xml:space="preserve"> in deze Overeenkomst </w:t>
      </w:r>
      <w:r w:rsidR="003E74AC">
        <w:rPr>
          <w:szCs w:val="18"/>
        </w:rPr>
        <w:t>anders is bepaald</w:t>
      </w:r>
      <w:r w:rsidRPr="004B3F24">
        <w:rPr>
          <w:szCs w:val="18"/>
        </w:rPr>
        <w:t>.</w:t>
      </w:r>
    </w:p>
    <w:p w14:paraId="46546144" w14:textId="77777777" w:rsidR="00605814" w:rsidRPr="004B3F24" w:rsidRDefault="00605814" w:rsidP="00605814">
      <w:pPr>
        <w:pStyle w:val="Plattetekst3"/>
        <w:rPr>
          <w:szCs w:val="18"/>
        </w:rPr>
      </w:pPr>
    </w:p>
    <w:p w14:paraId="46546145" w14:textId="5E7212B2" w:rsidR="00605814" w:rsidRDefault="00605814" w:rsidP="001E159E">
      <w:pPr>
        <w:pStyle w:val="Plattetekst3"/>
        <w:numPr>
          <w:ilvl w:val="0"/>
          <w:numId w:val="21"/>
        </w:numPr>
        <w:tabs>
          <w:tab w:val="clear" w:pos="720"/>
          <w:tab w:val="num" w:pos="480"/>
        </w:tabs>
        <w:ind w:left="480" w:hanging="480"/>
        <w:rPr>
          <w:szCs w:val="18"/>
        </w:rPr>
      </w:pPr>
      <w:r w:rsidRPr="004B3F24">
        <w:rPr>
          <w:szCs w:val="18"/>
        </w:rPr>
        <w:t>Op het moment dat de vrijkomende materialen van het werkterrein worden verwijderd worden deze vrijkomende materialen geacht te zijn geleverd, zoals bedoeld in artikel 3:84 BW.</w:t>
      </w:r>
    </w:p>
    <w:p w14:paraId="2719A9EB" w14:textId="77777777" w:rsidR="00E9372D" w:rsidRDefault="00E9372D" w:rsidP="00E9372D">
      <w:pPr>
        <w:pStyle w:val="Lijstalinea"/>
        <w:rPr>
          <w:szCs w:val="18"/>
        </w:rPr>
      </w:pPr>
    </w:p>
    <w:p w14:paraId="59442A5A" w14:textId="027FEE6A" w:rsidR="00E9372D" w:rsidRPr="004B3F24" w:rsidRDefault="00E9372D" w:rsidP="001E159E">
      <w:pPr>
        <w:pStyle w:val="Plattetekst3"/>
        <w:numPr>
          <w:ilvl w:val="0"/>
          <w:numId w:val="21"/>
        </w:numPr>
        <w:tabs>
          <w:tab w:val="clear" w:pos="720"/>
          <w:tab w:val="num" w:pos="480"/>
        </w:tabs>
        <w:ind w:left="480" w:hanging="480"/>
        <w:rPr>
          <w:szCs w:val="18"/>
        </w:rPr>
      </w:pPr>
      <w:r w:rsidRPr="004B3F24">
        <w:rPr>
          <w:szCs w:val="18"/>
        </w:rPr>
        <w:t xml:space="preserve">Vrijkomende materialen dienen zoveel mogelijk </w:t>
      </w:r>
      <w:r w:rsidR="00D64DC0">
        <w:rPr>
          <w:szCs w:val="18"/>
        </w:rPr>
        <w:t>in</w:t>
      </w:r>
      <w:r w:rsidRPr="004B3F24">
        <w:rPr>
          <w:szCs w:val="18"/>
        </w:rPr>
        <w:t xml:space="preserve"> het Werk, dan wel elders te worden toegepast</w:t>
      </w:r>
    </w:p>
    <w:p w14:paraId="46546147" w14:textId="77777777" w:rsidR="00605814" w:rsidRDefault="00605814" w:rsidP="00605814">
      <w:pPr>
        <w:pStyle w:val="HHNKKop2"/>
        <w:numPr>
          <w:ilvl w:val="0"/>
          <w:numId w:val="0"/>
        </w:numPr>
        <w:ind w:left="576" w:hanging="576"/>
      </w:pPr>
      <w:bookmarkStart w:id="10" w:name="_Toc222134008"/>
      <w:r>
        <w:t>Artikel 2. Uitzonderingen</w:t>
      </w:r>
      <w:bookmarkEnd w:id="10"/>
    </w:p>
    <w:p w14:paraId="46546148" w14:textId="77777777" w:rsidR="00605814" w:rsidRPr="004B3F24" w:rsidRDefault="00605814" w:rsidP="001E159E">
      <w:pPr>
        <w:pStyle w:val="Plattetekst3"/>
        <w:numPr>
          <w:ilvl w:val="0"/>
          <w:numId w:val="22"/>
        </w:numPr>
        <w:tabs>
          <w:tab w:val="clear" w:pos="720"/>
          <w:tab w:val="num" w:pos="480"/>
        </w:tabs>
        <w:ind w:left="480" w:hanging="480"/>
        <w:rPr>
          <w:szCs w:val="18"/>
        </w:rPr>
      </w:pPr>
      <w:r w:rsidRPr="004B3F24">
        <w:rPr>
          <w:szCs w:val="18"/>
        </w:rPr>
        <w:t>De volgende vrijkomende materialen die van het werkterrein worden verwijderd, worden geen eigendom van de Opdrachtnemer:</w:t>
      </w:r>
    </w:p>
    <w:p w14:paraId="4654614A" w14:textId="77777777" w:rsidR="00605814" w:rsidRPr="004B3F24" w:rsidRDefault="00605814" w:rsidP="001E159E">
      <w:pPr>
        <w:pStyle w:val="Plattetekst3"/>
        <w:numPr>
          <w:ilvl w:val="1"/>
          <w:numId w:val="22"/>
        </w:numPr>
        <w:tabs>
          <w:tab w:val="clear" w:pos="1440"/>
          <w:tab w:val="num" w:pos="900"/>
        </w:tabs>
        <w:ind w:left="900" w:hanging="418"/>
        <w:rPr>
          <w:szCs w:val="18"/>
        </w:rPr>
      </w:pPr>
      <w:r w:rsidRPr="004B3F24">
        <w:rPr>
          <w:color w:val="000000"/>
          <w:szCs w:val="18"/>
        </w:rPr>
        <w:t>Teerhoudende verhardingen dienen conform de vigerende richtlijnen te worden verwijderd en voor thermische verwerking afgevoerd te worden van het werkterrein naar een door het bevoegd gezag erkende thermische verwerkingsinrichting.</w:t>
      </w:r>
    </w:p>
    <w:p w14:paraId="4654614C" w14:textId="5BDC5026" w:rsidR="00605814" w:rsidRPr="004B3F24" w:rsidRDefault="00605814" w:rsidP="001E159E">
      <w:pPr>
        <w:pStyle w:val="Plattetekst3"/>
        <w:numPr>
          <w:ilvl w:val="1"/>
          <w:numId w:val="22"/>
        </w:numPr>
        <w:tabs>
          <w:tab w:val="clear" w:pos="1440"/>
          <w:tab w:val="num" w:pos="900"/>
        </w:tabs>
        <w:ind w:left="900" w:hanging="418"/>
        <w:rPr>
          <w:szCs w:val="18"/>
        </w:rPr>
      </w:pPr>
      <w:r w:rsidRPr="004B3F24">
        <w:rPr>
          <w:szCs w:val="18"/>
        </w:rPr>
        <w:t xml:space="preserve">Baggerspecie afkomstig uit oppervlaktewateren, indien deze wordt gestort in een </w:t>
      </w:r>
      <w:r w:rsidR="00B96076">
        <w:rPr>
          <w:szCs w:val="18"/>
        </w:rPr>
        <w:t>HHNK-</w:t>
      </w:r>
      <w:r w:rsidRPr="004B3F24">
        <w:rPr>
          <w:szCs w:val="18"/>
        </w:rPr>
        <w:t>baggerdepot.</w:t>
      </w:r>
    </w:p>
    <w:p w14:paraId="46546150" w14:textId="27B6CA45" w:rsidR="00605814" w:rsidRDefault="00605814" w:rsidP="00A025CE">
      <w:pPr>
        <w:pStyle w:val="HHNKKop1"/>
      </w:pPr>
      <w:r>
        <w:br w:type="page"/>
      </w:r>
      <w:bookmarkStart w:id="11" w:name="_Toc222134009"/>
      <w:r w:rsidR="00FB2AD4">
        <w:lastRenderedPageBreak/>
        <w:t>Annex VI Overzicht van werkzaamheden die door nevenopdrachtnemers</w:t>
      </w:r>
      <w:r w:rsidR="000C21FA">
        <w:t xml:space="preserve"> </w:t>
      </w:r>
      <w:r w:rsidR="00FB2AD4">
        <w:t>worden verricht alsmede van de tijdstippen waarop zij worden uitgevoerd</w:t>
      </w:r>
      <w:bookmarkEnd w:id="11"/>
    </w:p>
    <w:tbl>
      <w:tblPr>
        <w:tblStyle w:val="Tabelraster"/>
        <w:tblW w:w="0" w:type="auto"/>
        <w:tblLook w:val="04A0" w:firstRow="1" w:lastRow="0" w:firstColumn="1" w:lastColumn="0" w:noHBand="0" w:noVBand="1"/>
      </w:tblPr>
      <w:tblGrid>
        <w:gridCol w:w="4286"/>
        <w:gridCol w:w="2774"/>
        <w:gridCol w:w="2000"/>
      </w:tblGrid>
      <w:tr w:rsidR="00F97EA3" w14:paraId="46546154" w14:textId="77777777" w:rsidTr="00B260AE">
        <w:tc>
          <w:tcPr>
            <w:tcW w:w="4286" w:type="dxa"/>
            <w:shd w:val="clear" w:color="auto" w:fill="B6DDE8" w:themeFill="accent5" w:themeFillTint="66"/>
          </w:tcPr>
          <w:p w14:paraId="46546151" w14:textId="77777777" w:rsidR="00F97EA3" w:rsidRPr="00373AEC" w:rsidRDefault="00F97EA3">
            <w:pPr>
              <w:rPr>
                <w:szCs w:val="18"/>
              </w:rPr>
            </w:pPr>
            <w:r w:rsidRPr="00373AEC">
              <w:rPr>
                <w:szCs w:val="18"/>
              </w:rPr>
              <w:t>Aard van de werkzaamheden</w:t>
            </w:r>
          </w:p>
        </w:tc>
        <w:tc>
          <w:tcPr>
            <w:tcW w:w="2774" w:type="dxa"/>
            <w:shd w:val="clear" w:color="auto" w:fill="B6DDE8" w:themeFill="accent5" w:themeFillTint="66"/>
          </w:tcPr>
          <w:p w14:paraId="46546152" w14:textId="77777777" w:rsidR="00F97EA3" w:rsidRPr="00373AEC" w:rsidRDefault="00F97EA3">
            <w:pPr>
              <w:rPr>
                <w:szCs w:val="18"/>
              </w:rPr>
            </w:pPr>
            <w:r w:rsidRPr="00373AEC">
              <w:rPr>
                <w:szCs w:val="18"/>
              </w:rPr>
              <w:t>Voorziene tijdstip van uitvoering</w:t>
            </w:r>
          </w:p>
        </w:tc>
        <w:tc>
          <w:tcPr>
            <w:tcW w:w="2000" w:type="dxa"/>
            <w:shd w:val="clear" w:color="auto" w:fill="B6DDE8" w:themeFill="accent5" w:themeFillTint="66"/>
          </w:tcPr>
          <w:p w14:paraId="46546153" w14:textId="77777777" w:rsidR="00F97EA3" w:rsidRPr="00373AEC" w:rsidRDefault="00F97EA3">
            <w:pPr>
              <w:rPr>
                <w:szCs w:val="18"/>
              </w:rPr>
            </w:pPr>
            <w:r w:rsidRPr="00373AEC">
              <w:rPr>
                <w:szCs w:val="18"/>
              </w:rPr>
              <w:t>Coördinatie door</w:t>
            </w:r>
          </w:p>
        </w:tc>
      </w:tr>
      <w:tr w:rsidR="00F97EA3" w14:paraId="46546158" w14:textId="77777777" w:rsidTr="00B260AE">
        <w:tc>
          <w:tcPr>
            <w:tcW w:w="4286" w:type="dxa"/>
          </w:tcPr>
          <w:p w14:paraId="46546155" w14:textId="1AA3F3C1" w:rsidR="00F97EA3" w:rsidRPr="00102534" w:rsidRDefault="00B96076">
            <w:pPr>
              <w:rPr>
                <w:color w:val="FF0000"/>
                <w:szCs w:val="18"/>
              </w:rPr>
            </w:pPr>
            <w:r>
              <w:t>Aanbrengen Nuts voorziening naar gemaal</w:t>
            </w:r>
            <w:r w:rsidR="00910687">
              <w:t xml:space="preserve"> (Liander)</w:t>
            </w:r>
          </w:p>
        </w:tc>
        <w:tc>
          <w:tcPr>
            <w:tcW w:w="2774" w:type="dxa"/>
          </w:tcPr>
          <w:p w14:paraId="46546156" w14:textId="5A1227D9" w:rsidR="00F97EA3" w:rsidRPr="00B96076" w:rsidRDefault="00B96076" w:rsidP="00B96076">
            <w:pPr>
              <w:jc w:val="both"/>
              <w:rPr>
                <w:szCs w:val="18"/>
              </w:rPr>
            </w:pPr>
            <w:r w:rsidRPr="00B96076">
              <w:rPr>
                <w:szCs w:val="18"/>
              </w:rPr>
              <w:t>Medio september 2027</w:t>
            </w:r>
          </w:p>
        </w:tc>
        <w:tc>
          <w:tcPr>
            <w:tcW w:w="2000" w:type="dxa"/>
          </w:tcPr>
          <w:p w14:paraId="46546157" w14:textId="46B01321" w:rsidR="00F97EA3" w:rsidRPr="00102534" w:rsidRDefault="00A759C2">
            <w:pPr>
              <w:rPr>
                <w:color w:val="FF0000"/>
                <w:szCs w:val="18"/>
              </w:rPr>
            </w:pPr>
            <w:r>
              <w:t>Opdrachtnemer</w:t>
            </w:r>
          </w:p>
        </w:tc>
      </w:tr>
      <w:tr w:rsidR="00F97EA3" w14:paraId="4654615C" w14:textId="77777777" w:rsidTr="00B260AE">
        <w:tc>
          <w:tcPr>
            <w:tcW w:w="4286" w:type="dxa"/>
          </w:tcPr>
          <w:p w14:paraId="46546159" w14:textId="49D46CE4" w:rsidR="00F97EA3" w:rsidRPr="00102534" w:rsidRDefault="00B96076">
            <w:pPr>
              <w:rPr>
                <w:color w:val="FF0000"/>
                <w:szCs w:val="18"/>
              </w:rPr>
            </w:pPr>
            <w:r>
              <w:t>Verleggen glasvezel Fiberglas</w:t>
            </w:r>
            <w:r w:rsidR="00910687">
              <w:t xml:space="preserve"> (KPN)</w:t>
            </w:r>
          </w:p>
        </w:tc>
        <w:tc>
          <w:tcPr>
            <w:tcW w:w="2774" w:type="dxa"/>
          </w:tcPr>
          <w:p w14:paraId="4654615A" w14:textId="05963309" w:rsidR="00F97EA3" w:rsidRPr="00B96076" w:rsidRDefault="00B96076">
            <w:pPr>
              <w:rPr>
                <w:szCs w:val="18"/>
              </w:rPr>
            </w:pPr>
            <w:r w:rsidRPr="00B96076">
              <w:rPr>
                <w:szCs w:val="18"/>
              </w:rPr>
              <w:t>Week 14 2026</w:t>
            </w:r>
          </w:p>
        </w:tc>
        <w:tc>
          <w:tcPr>
            <w:tcW w:w="2000" w:type="dxa"/>
          </w:tcPr>
          <w:p w14:paraId="4654615B" w14:textId="1F4CD968" w:rsidR="00F97EA3" w:rsidRPr="00102534" w:rsidRDefault="00A759C2">
            <w:pPr>
              <w:rPr>
                <w:color w:val="FF0000"/>
                <w:szCs w:val="18"/>
              </w:rPr>
            </w:pPr>
            <w:r>
              <w:t>Opdrachtgever</w:t>
            </w:r>
          </w:p>
        </w:tc>
      </w:tr>
      <w:tr w:rsidR="00F97EA3" w14:paraId="46546160" w14:textId="77777777" w:rsidTr="00B260AE">
        <w:tc>
          <w:tcPr>
            <w:tcW w:w="4286" w:type="dxa"/>
          </w:tcPr>
          <w:p w14:paraId="4654615D" w14:textId="5D12A9C6" w:rsidR="00F97EA3" w:rsidRPr="001B7CE7" w:rsidRDefault="630F79AC" w:rsidP="70AFECC2">
            <w:r w:rsidRPr="001B7CE7">
              <w:t>Baggerwerkzaamheden Hooge en Lage Kwelvaart</w:t>
            </w:r>
          </w:p>
        </w:tc>
        <w:tc>
          <w:tcPr>
            <w:tcW w:w="2774" w:type="dxa"/>
          </w:tcPr>
          <w:p w14:paraId="4654615E" w14:textId="3A9B87B5" w:rsidR="00F97EA3" w:rsidRPr="001B7CE7" w:rsidRDefault="630F79AC" w:rsidP="70AFECC2">
            <w:r w:rsidRPr="001B7CE7">
              <w:t>Medio 2026</w:t>
            </w:r>
          </w:p>
        </w:tc>
        <w:tc>
          <w:tcPr>
            <w:tcW w:w="2000" w:type="dxa"/>
          </w:tcPr>
          <w:p w14:paraId="4654615F" w14:textId="7D9E95F1" w:rsidR="00F97EA3" w:rsidRPr="001B7CE7" w:rsidRDefault="630F79AC" w:rsidP="70AFECC2">
            <w:r w:rsidRPr="001B7CE7">
              <w:t>Opdrachtgever</w:t>
            </w:r>
          </w:p>
        </w:tc>
      </w:tr>
    </w:tbl>
    <w:p w14:paraId="46546165" w14:textId="77777777" w:rsidR="00605814" w:rsidRDefault="00605814" w:rsidP="00605814"/>
    <w:p w14:paraId="46546166" w14:textId="63204C5A" w:rsidR="007D13F4" w:rsidRDefault="007D13F4" w:rsidP="00A025CE">
      <w:pPr>
        <w:pStyle w:val="HHNKKop1"/>
      </w:pPr>
      <w:r>
        <w:br w:type="page"/>
      </w:r>
      <w:bookmarkStart w:id="12" w:name="_Toc222134010"/>
      <w:r>
        <w:lastRenderedPageBreak/>
        <w:t>Annex VII Verrekening van wijzigingen van lonen, sociale lasten,</w:t>
      </w:r>
      <w:r w:rsidR="005C22A3">
        <w:t xml:space="preserve"> </w:t>
      </w:r>
      <w:r>
        <w:t>prijzen, huren en vrachten</w:t>
      </w:r>
      <w:bookmarkEnd w:id="12"/>
    </w:p>
    <w:p w14:paraId="46546168" w14:textId="77777777" w:rsidR="00DB4B26" w:rsidRDefault="00DB4B26" w:rsidP="00DB4B26">
      <w:pPr>
        <w:rPr>
          <w:color w:val="0000FF"/>
        </w:rPr>
      </w:pPr>
    </w:p>
    <w:p w14:paraId="46546169" w14:textId="77777777" w:rsidR="00DB4B26" w:rsidRPr="00DB4B26" w:rsidRDefault="00DB4B26" w:rsidP="00DB4B26">
      <w:pPr>
        <w:rPr>
          <w:color w:val="000000"/>
        </w:rPr>
      </w:pPr>
      <w:r w:rsidRPr="00DB4B26">
        <w:rPr>
          <w:color w:val="000000"/>
        </w:rPr>
        <w:t>Niet van toepassing</w:t>
      </w:r>
    </w:p>
    <w:p w14:paraId="4654616A" w14:textId="77777777" w:rsidR="00DB4B26" w:rsidRPr="00DB4B26" w:rsidRDefault="00DB4B26" w:rsidP="00DB4B26">
      <w:pPr>
        <w:rPr>
          <w:color w:val="000000"/>
        </w:rPr>
      </w:pPr>
    </w:p>
    <w:p w14:paraId="4654618F" w14:textId="736A1943" w:rsidR="00C5696B" w:rsidRDefault="00E11E20" w:rsidP="009E153E">
      <w:pPr>
        <w:tabs>
          <w:tab w:val="left" w:pos="360"/>
          <w:tab w:val="left" w:pos="4500"/>
        </w:tabs>
        <w:ind w:left="360"/>
        <w:rPr>
          <w:rFonts w:cs="Arial"/>
          <w:szCs w:val="18"/>
        </w:rPr>
      </w:pPr>
      <w:r w:rsidRPr="004E15E7">
        <w:rPr>
          <w:rFonts w:cs="Arial"/>
          <w:szCs w:val="18"/>
        </w:rPr>
        <w:br w:type="page"/>
      </w:r>
    </w:p>
    <w:p w14:paraId="46A87C53" w14:textId="77777777" w:rsidR="00F70480" w:rsidRDefault="00F70480" w:rsidP="00F70480">
      <w:pPr>
        <w:pStyle w:val="Lijstalinea"/>
        <w:rPr>
          <w:rFonts w:cs="Arial"/>
          <w:szCs w:val="18"/>
        </w:rPr>
      </w:pPr>
    </w:p>
    <w:p w14:paraId="465461A2" w14:textId="66D1FA9E" w:rsidR="00E055FF" w:rsidRDefault="00D71F23" w:rsidP="00A025CE">
      <w:pPr>
        <w:pStyle w:val="HHNKKop1"/>
      </w:pPr>
      <w:bookmarkStart w:id="13" w:name="_Toc222134011"/>
      <w:r>
        <w:t>Annex VIII Stelposten</w:t>
      </w:r>
      <w:bookmarkEnd w:id="13"/>
    </w:p>
    <w:p w14:paraId="465461A8" w14:textId="77777777" w:rsidR="00D71F23" w:rsidRDefault="00D71F23" w:rsidP="00D71F23">
      <w:pPr>
        <w:rPr>
          <w:szCs w:val="18"/>
        </w:rPr>
      </w:pPr>
    </w:p>
    <w:p w14:paraId="465461A9" w14:textId="287CD844" w:rsidR="00D71F23" w:rsidRPr="00CD75B7" w:rsidRDefault="00D71F23" w:rsidP="009E153E">
      <w:pPr>
        <w:spacing w:line="276" w:lineRule="auto"/>
        <w:rPr>
          <w:rFonts w:eastAsia="MS Mincho" w:cs="V&amp;W Syntax (Adobe)"/>
          <w:color w:val="000000"/>
        </w:rPr>
      </w:pPr>
      <w:r w:rsidRPr="00CD75B7">
        <w:rPr>
          <w:rFonts w:eastAsia="MS Mincho" w:cs="V&amp;W Syntax (Adobe)"/>
          <w:color w:val="000000"/>
        </w:rPr>
        <w:t>Met inachtneming van hetgeen is gesteld in § 34 UAV-GC 20</w:t>
      </w:r>
      <w:r w:rsidR="00671401">
        <w:rPr>
          <w:rFonts w:eastAsia="MS Mincho" w:cs="V&amp;W Syntax (Adobe)"/>
          <w:color w:val="000000"/>
        </w:rPr>
        <w:t>2</w:t>
      </w:r>
      <w:r w:rsidRPr="00CD75B7">
        <w:rPr>
          <w:rFonts w:eastAsia="MS Mincho" w:cs="V&amp;W Syntax (Adobe)"/>
          <w:color w:val="000000"/>
        </w:rPr>
        <w:t xml:space="preserve">5 is bij de Overeenkomst en in het daarop betrekking hebbende totaalbedrag als genoemd in de Basisovereenkomst artikel 2 lid 4 een stelpost opgenomen van € </w:t>
      </w:r>
      <w:r w:rsidR="009E153E" w:rsidRPr="00C16842">
        <w:rPr>
          <w:rFonts w:eastAsia="MS Mincho" w:cs="V&amp;W Syntax (Adobe)"/>
        </w:rPr>
        <w:t>15.000,00</w:t>
      </w:r>
      <w:r w:rsidRPr="00C16842">
        <w:rPr>
          <w:rFonts w:eastAsia="MS Mincho" w:cs="V&amp;W Syntax (Adobe)"/>
        </w:rPr>
        <w:t xml:space="preserve"> </w:t>
      </w:r>
      <w:r w:rsidR="00C16842" w:rsidRPr="00C16842">
        <w:rPr>
          <w:rFonts w:eastAsia="MS Mincho" w:cs="V&amp;W Syntax (Adobe)"/>
        </w:rPr>
        <w:t>(</w:t>
      </w:r>
      <w:r w:rsidR="009E153E" w:rsidRPr="00C16842">
        <w:rPr>
          <w:rFonts w:eastAsia="MS Mincho" w:cs="V&amp;W Syntax (Adobe)"/>
        </w:rPr>
        <w:t>Vijftienduizend</w:t>
      </w:r>
      <w:r w:rsidRPr="00C16842">
        <w:rPr>
          <w:rFonts w:eastAsia="MS Mincho" w:cs="V&amp;W Syntax (Adobe)"/>
        </w:rPr>
        <w:t xml:space="preserve"> </w:t>
      </w:r>
      <w:r w:rsidRPr="00CD75B7">
        <w:rPr>
          <w:rFonts w:eastAsia="MS Mincho" w:cs="V&amp;W Syntax (Adobe)"/>
          <w:color w:val="000000"/>
        </w:rPr>
        <w:t>euro) exclusief BTW.</w:t>
      </w:r>
    </w:p>
    <w:p w14:paraId="465461AA" w14:textId="77777777" w:rsidR="00D71F23" w:rsidRPr="00CD75B7" w:rsidRDefault="00D71F23" w:rsidP="00D71F23">
      <w:pPr>
        <w:rPr>
          <w:rFonts w:eastAsia="MS Mincho" w:cs="V&amp;W Syntax (Adobe)"/>
          <w:color w:val="000000"/>
        </w:rPr>
      </w:pPr>
    </w:p>
    <w:p w14:paraId="465461AB" w14:textId="77777777" w:rsidR="00D71F23" w:rsidRPr="00CD75B7" w:rsidRDefault="00D71F23" w:rsidP="00D71F23">
      <w:pPr>
        <w:rPr>
          <w:rFonts w:eastAsia="MS Mincho" w:cs="V&amp;W Syntax (Adobe)"/>
          <w:color w:val="000000"/>
        </w:rPr>
      </w:pPr>
      <w:r w:rsidRPr="00CD75B7">
        <w:rPr>
          <w:rFonts w:eastAsia="MS Mincho" w:cs="V&amp;W Syntax (Adobe)"/>
          <w:color w:val="000000"/>
        </w:rPr>
        <w:t xml:space="preserve">Op deze stelpost kunnen worden verrekend de uitgaven ter zake van: </w:t>
      </w:r>
    </w:p>
    <w:p w14:paraId="465461AC" w14:textId="77777777" w:rsidR="00D71F23" w:rsidRDefault="00D71F23" w:rsidP="00D71F23">
      <w:pPr>
        <w:pStyle w:val="Koptekst"/>
        <w:tabs>
          <w:tab w:val="clear" w:pos="4536"/>
          <w:tab w:val="clear" w:pos="9072"/>
        </w:tabs>
        <w:spacing w:line="240" w:lineRule="auto"/>
        <w:rPr>
          <w:rFonts w:eastAsia="MS Mincho"/>
          <w:color w:val="000000"/>
          <w:lang w:eastAsia="en-US"/>
        </w:rPr>
      </w:pPr>
    </w:p>
    <w:tbl>
      <w:tblPr>
        <w:tblStyle w:val="Tabelraster"/>
        <w:tblW w:w="0" w:type="auto"/>
        <w:tblLook w:val="04A0" w:firstRow="1" w:lastRow="0" w:firstColumn="1" w:lastColumn="0" w:noHBand="0" w:noVBand="1"/>
      </w:tblPr>
      <w:tblGrid>
        <w:gridCol w:w="1943"/>
        <w:gridCol w:w="5407"/>
        <w:gridCol w:w="1710"/>
      </w:tblGrid>
      <w:tr w:rsidR="00D71F23" w14:paraId="465461B0" w14:textId="77777777" w:rsidTr="00D71F23">
        <w:tc>
          <w:tcPr>
            <w:tcW w:w="1951" w:type="dxa"/>
            <w:shd w:val="clear" w:color="auto" w:fill="B6DDE8"/>
          </w:tcPr>
          <w:p w14:paraId="465461AD" w14:textId="77777777" w:rsidR="00D71F23" w:rsidRPr="00373AEC" w:rsidRDefault="00D71F23">
            <w:pPr>
              <w:pStyle w:val="Koptekst"/>
              <w:tabs>
                <w:tab w:val="clear" w:pos="4536"/>
                <w:tab w:val="clear" w:pos="9072"/>
              </w:tabs>
              <w:rPr>
                <w:rFonts w:eastAsia="MS Mincho"/>
                <w:color w:val="000000"/>
                <w:lang w:eastAsia="en-US"/>
              </w:rPr>
            </w:pPr>
            <w:r w:rsidRPr="00373AEC">
              <w:rPr>
                <w:rFonts w:eastAsia="MS Mincho"/>
                <w:color w:val="000000"/>
                <w:lang w:eastAsia="en-US"/>
              </w:rPr>
              <w:t>Stelpostnummer</w:t>
            </w:r>
          </w:p>
        </w:tc>
        <w:tc>
          <w:tcPr>
            <w:tcW w:w="5528" w:type="dxa"/>
            <w:shd w:val="clear" w:color="auto" w:fill="B6DDE8"/>
          </w:tcPr>
          <w:p w14:paraId="465461AE" w14:textId="77777777" w:rsidR="00D71F23" w:rsidRPr="00373AEC" w:rsidRDefault="00D71F23">
            <w:pPr>
              <w:pStyle w:val="Koptekst"/>
              <w:tabs>
                <w:tab w:val="clear" w:pos="4536"/>
                <w:tab w:val="clear" w:pos="9072"/>
              </w:tabs>
              <w:rPr>
                <w:rFonts w:eastAsia="MS Mincho"/>
                <w:color w:val="000000"/>
                <w:lang w:eastAsia="en-US"/>
              </w:rPr>
            </w:pPr>
            <w:r w:rsidRPr="00373AEC">
              <w:rPr>
                <w:rFonts w:eastAsia="MS Mincho"/>
                <w:color w:val="000000"/>
                <w:lang w:eastAsia="en-US"/>
              </w:rPr>
              <w:t>Omschrijving werkzaamheden</w:t>
            </w:r>
          </w:p>
        </w:tc>
        <w:tc>
          <w:tcPr>
            <w:tcW w:w="1731" w:type="dxa"/>
            <w:shd w:val="clear" w:color="auto" w:fill="B6DDE8"/>
          </w:tcPr>
          <w:p w14:paraId="465461AF" w14:textId="77777777" w:rsidR="00D71F23" w:rsidRPr="00373AEC" w:rsidRDefault="00D71F23">
            <w:pPr>
              <w:pStyle w:val="Koptekst"/>
              <w:tabs>
                <w:tab w:val="clear" w:pos="4536"/>
                <w:tab w:val="clear" w:pos="9072"/>
              </w:tabs>
              <w:rPr>
                <w:rFonts w:eastAsia="MS Mincho"/>
                <w:color w:val="000000"/>
                <w:lang w:eastAsia="en-US"/>
              </w:rPr>
            </w:pPr>
            <w:r w:rsidRPr="00373AEC">
              <w:rPr>
                <w:rFonts w:eastAsia="MS Mincho"/>
                <w:color w:val="000000"/>
                <w:lang w:eastAsia="en-US"/>
              </w:rPr>
              <w:t>Bedrag excl. BTW</w:t>
            </w:r>
          </w:p>
        </w:tc>
      </w:tr>
      <w:tr w:rsidR="00D71F23" w14:paraId="465461B4" w14:textId="77777777">
        <w:tc>
          <w:tcPr>
            <w:tcW w:w="1951" w:type="dxa"/>
          </w:tcPr>
          <w:p w14:paraId="465461B1" w14:textId="77777777" w:rsidR="00D71F23" w:rsidRDefault="00D71F23">
            <w:pPr>
              <w:pStyle w:val="Koptekst"/>
              <w:tabs>
                <w:tab w:val="clear" w:pos="4536"/>
                <w:tab w:val="clear" w:pos="9072"/>
              </w:tabs>
              <w:jc w:val="center"/>
              <w:rPr>
                <w:rFonts w:eastAsia="MS Mincho"/>
                <w:color w:val="000000"/>
                <w:lang w:eastAsia="en-US"/>
              </w:rPr>
            </w:pPr>
            <w:r>
              <w:rPr>
                <w:rFonts w:eastAsia="MS Mincho"/>
                <w:color w:val="000000"/>
                <w:lang w:eastAsia="en-US"/>
              </w:rPr>
              <w:t>1</w:t>
            </w:r>
          </w:p>
        </w:tc>
        <w:tc>
          <w:tcPr>
            <w:tcW w:w="5528" w:type="dxa"/>
          </w:tcPr>
          <w:p w14:paraId="465461B2" w14:textId="4504C298" w:rsidR="00D71F23" w:rsidRDefault="009E153E">
            <w:pPr>
              <w:pStyle w:val="Koptekst"/>
              <w:tabs>
                <w:tab w:val="clear" w:pos="4536"/>
                <w:tab w:val="clear" w:pos="9072"/>
              </w:tabs>
              <w:rPr>
                <w:rFonts w:eastAsia="MS Mincho"/>
                <w:color w:val="000000"/>
                <w:lang w:eastAsia="en-US"/>
              </w:rPr>
            </w:pPr>
            <w:r>
              <w:rPr>
                <w:rFonts w:eastAsia="MS Mincho"/>
                <w:color w:val="000000"/>
                <w:lang w:eastAsia="en-US"/>
              </w:rPr>
              <w:t>Beheersmaatregelen Cybersecurity</w:t>
            </w:r>
          </w:p>
        </w:tc>
        <w:tc>
          <w:tcPr>
            <w:tcW w:w="1731" w:type="dxa"/>
          </w:tcPr>
          <w:p w14:paraId="465461B3" w14:textId="45F14EA2" w:rsidR="00D71F23" w:rsidRDefault="009E153E">
            <w:pPr>
              <w:pStyle w:val="Koptekst"/>
              <w:tabs>
                <w:tab w:val="clear" w:pos="4536"/>
                <w:tab w:val="clear" w:pos="9072"/>
              </w:tabs>
              <w:rPr>
                <w:rFonts w:eastAsia="MS Mincho"/>
                <w:color w:val="000000"/>
                <w:lang w:eastAsia="en-US"/>
              </w:rPr>
            </w:pPr>
            <w:r>
              <w:rPr>
                <w:rFonts w:eastAsia="MS Mincho"/>
                <w:color w:val="000000"/>
                <w:lang w:eastAsia="en-US"/>
              </w:rPr>
              <w:t>€ 15.000,00</w:t>
            </w:r>
          </w:p>
        </w:tc>
      </w:tr>
      <w:tr w:rsidR="00D71F23" w14:paraId="465461B8" w14:textId="77777777">
        <w:tc>
          <w:tcPr>
            <w:tcW w:w="1951" w:type="dxa"/>
          </w:tcPr>
          <w:p w14:paraId="465461B5" w14:textId="77777777" w:rsidR="00D71F23" w:rsidRDefault="00D71F23">
            <w:pPr>
              <w:pStyle w:val="Koptekst"/>
              <w:tabs>
                <w:tab w:val="clear" w:pos="4536"/>
                <w:tab w:val="clear" w:pos="9072"/>
              </w:tabs>
              <w:jc w:val="center"/>
              <w:rPr>
                <w:rFonts w:eastAsia="MS Mincho"/>
                <w:color w:val="000000"/>
                <w:lang w:eastAsia="en-US"/>
              </w:rPr>
            </w:pPr>
            <w:r>
              <w:rPr>
                <w:rFonts w:eastAsia="MS Mincho"/>
                <w:color w:val="000000"/>
                <w:lang w:eastAsia="en-US"/>
              </w:rPr>
              <w:t>2</w:t>
            </w:r>
          </w:p>
        </w:tc>
        <w:tc>
          <w:tcPr>
            <w:tcW w:w="5528" w:type="dxa"/>
          </w:tcPr>
          <w:p w14:paraId="465461B6" w14:textId="77777777" w:rsidR="00D71F23" w:rsidRDefault="00D71F23">
            <w:pPr>
              <w:pStyle w:val="Koptekst"/>
              <w:tabs>
                <w:tab w:val="clear" w:pos="4536"/>
                <w:tab w:val="clear" w:pos="9072"/>
              </w:tabs>
              <w:rPr>
                <w:rFonts w:eastAsia="MS Mincho"/>
                <w:color w:val="000000"/>
                <w:lang w:eastAsia="en-US"/>
              </w:rPr>
            </w:pPr>
          </w:p>
        </w:tc>
        <w:tc>
          <w:tcPr>
            <w:tcW w:w="1731" w:type="dxa"/>
          </w:tcPr>
          <w:p w14:paraId="465461B7" w14:textId="77777777" w:rsidR="00D71F23" w:rsidRDefault="00D71F23">
            <w:pPr>
              <w:pStyle w:val="Koptekst"/>
              <w:tabs>
                <w:tab w:val="clear" w:pos="4536"/>
                <w:tab w:val="clear" w:pos="9072"/>
              </w:tabs>
              <w:rPr>
                <w:rFonts w:eastAsia="MS Mincho"/>
                <w:color w:val="000000"/>
                <w:lang w:eastAsia="en-US"/>
              </w:rPr>
            </w:pPr>
          </w:p>
        </w:tc>
      </w:tr>
      <w:tr w:rsidR="00D71F23" w14:paraId="465461BC" w14:textId="77777777">
        <w:tc>
          <w:tcPr>
            <w:tcW w:w="1951" w:type="dxa"/>
          </w:tcPr>
          <w:p w14:paraId="465461B9" w14:textId="675733DB" w:rsidR="00D71F23" w:rsidRDefault="00E0325A">
            <w:pPr>
              <w:pStyle w:val="Koptekst"/>
              <w:tabs>
                <w:tab w:val="clear" w:pos="4536"/>
                <w:tab w:val="clear" w:pos="9072"/>
              </w:tabs>
              <w:jc w:val="center"/>
              <w:rPr>
                <w:rFonts w:eastAsia="MS Mincho"/>
                <w:color w:val="000000"/>
                <w:lang w:eastAsia="en-US"/>
              </w:rPr>
            </w:pPr>
            <w:r>
              <w:rPr>
                <w:rFonts w:eastAsia="MS Mincho"/>
                <w:color w:val="000000"/>
                <w:lang w:eastAsia="en-US"/>
              </w:rPr>
              <w:t>3</w:t>
            </w:r>
          </w:p>
        </w:tc>
        <w:tc>
          <w:tcPr>
            <w:tcW w:w="5528" w:type="dxa"/>
          </w:tcPr>
          <w:p w14:paraId="465461BA" w14:textId="77777777" w:rsidR="00D71F23" w:rsidRDefault="00D71F23">
            <w:pPr>
              <w:pStyle w:val="Koptekst"/>
              <w:tabs>
                <w:tab w:val="clear" w:pos="4536"/>
                <w:tab w:val="clear" w:pos="9072"/>
              </w:tabs>
              <w:rPr>
                <w:rFonts w:eastAsia="MS Mincho"/>
                <w:color w:val="000000"/>
                <w:lang w:eastAsia="en-US"/>
              </w:rPr>
            </w:pPr>
          </w:p>
        </w:tc>
        <w:tc>
          <w:tcPr>
            <w:tcW w:w="1731" w:type="dxa"/>
          </w:tcPr>
          <w:p w14:paraId="465461BB" w14:textId="77777777" w:rsidR="00D71F23" w:rsidRDefault="00D71F23">
            <w:pPr>
              <w:pStyle w:val="Koptekst"/>
              <w:tabs>
                <w:tab w:val="clear" w:pos="4536"/>
                <w:tab w:val="clear" w:pos="9072"/>
              </w:tabs>
              <w:rPr>
                <w:rFonts w:eastAsia="MS Mincho"/>
                <w:color w:val="000000"/>
                <w:lang w:eastAsia="en-US"/>
              </w:rPr>
            </w:pPr>
          </w:p>
        </w:tc>
      </w:tr>
    </w:tbl>
    <w:p w14:paraId="465461BD" w14:textId="77777777" w:rsidR="00D71F23" w:rsidRPr="00CD75B7" w:rsidRDefault="00D71F23" w:rsidP="00D71F23">
      <w:pPr>
        <w:pStyle w:val="Koptekst"/>
        <w:tabs>
          <w:tab w:val="clear" w:pos="4536"/>
          <w:tab w:val="clear" w:pos="9072"/>
        </w:tabs>
        <w:spacing w:line="240" w:lineRule="auto"/>
        <w:rPr>
          <w:rFonts w:eastAsia="MS Mincho"/>
          <w:color w:val="000000"/>
          <w:lang w:eastAsia="en-US"/>
        </w:rPr>
      </w:pPr>
    </w:p>
    <w:p w14:paraId="348A2042" w14:textId="11DC20BD" w:rsidR="009E153E" w:rsidRPr="00661D32" w:rsidRDefault="00D71F23" w:rsidP="00286F7E">
      <w:pPr>
        <w:rPr>
          <w:rFonts w:cs="Segoe UI"/>
          <w:color w:val="424242"/>
        </w:rPr>
      </w:pPr>
      <w:r>
        <w:rPr>
          <w:szCs w:val="18"/>
        </w:rPr>
        <w:t xml:space="preserve"> </w:t>
      </w:r>
      <w:r w:rsidR="009E153E" w:rsidRPr="00661D32">
        <w:rPr>
          <w:rFonts w:cs="Segoe UI"/>
          <w:color w:val="424242"/>
        </w:rPr>
        <w:t xml:space="preserve">De beheersmaatregelen die voortvloeien uit de </w:t>
      </w:r>
      <w:r w:rsidR="009E153E">
        <w:rPr>
          <w:rFonts w:cs="Segoe UI"/>
          <w:color w:val="424242"/>
        </w:rPr>
        <w:t xml:space="preserve">nog uit te voeren </w:t>
      </w:r>
      <w:r w:rsidR="009E153E" w:rsidRPr="00661D32">
        <w:rPr>
          <w:rFonts w:cs="Segoe UI"/>
          <w:color w:val="424242"/>
        </w:rPr>
        <w:t xml:space="preserve">objectclassificatie </w:t>
      </w:r>
      <w:r w:rsidR="009E153E">
        <w:rPr>
          <w:rFonts w:cs="Segoe UI"/>
          <w:color w:val="424242"/>
        </w:rPr>
        <w:t xml:space="preserve">voor Cybersecurity maatregelen </w:t>
      </w:r>
      <w:r w:rsidR="009E153E" w:rsidRPr="00661D32">
        <w:rPr>
          <w:rFonts w:cs="Segoe UI"/>
          <w:color w:val="424242"/>
        </w:rPr>
        <w:t>en de daarbij behorende CSIR-</w:t>
      </w:r>
      <w:r w:rsidR="009E153E">
        <w:rPr>
          <w:rFonts w:cs="Segoe UI"/>
          <w:color w:val="424242"/>
        </w:rPr>
        <w:t>beheers</w:t>
      </w:r>
      <w:r w:rsidR="009E153E" w:rsidRPr="00661D32">
        <w:rPr>
          <w:rFonts w:cs="Segoe UI"/>
          <w:color w:val="424242"/>
        </w:rPr>
        <w:t xml:space="preserve">maatregelen kunnen, in verband met de </w:t>
      </w:r>
      <w:r w:rsidR="009E153E">
        <w:rPr>
          <w:rFonts w:cs="Segoe UI"/>
          <w:color w:val="424242"/>
        </w:rPr>
        <w:t xml:space="preserve">korte doorlooptijd voor de realisatie van het nieuwe gemaal en de daarbij behorende </w:t>
      </w:r>
      <w:r w:rsidR="009E153E" w:rsidRPr="00661D32">
        <w:rPr>
          <w:rFonts w:cs="Segoe UI"/>
          <w:color w:val="424242"/>
        </w:rPr>
        <w:t xml:space="preserve">deadline van eind 2027 voor het toekennen van de subsidie, </w:t>
      </w:r>
      <w:r w:rsidR="009E153E">
        <w:rPr>
          <w:rFonts w:cs="Segoe UI"/>
          <w:color w:val="424242"/>
        </w:rPr>
        <w:t xml:space="preserve">nu </w:t>
      </w:r>
      <w:r w:rsidR="009E153E" w:rsidRPr="00661D32">
        <w:rPr>
          <w:rFonts w:cs="Segoe UI"/>
          <w:color w:val="424242"/>
        </w:rPr>
        <w:t>niet worden meegenomen in de aanbestedingsstukken.</w:t>
      </w:r>
    </w:p>
    <w:p w14:paraId="465461BF" w14:textId="68F96865" w:rsidR="00D71F23" w:rsidRPr="004F072A" w:rsidRDefault="009E153E" w:rsidP="009E153E">
      <w:pPr>
        <w:spacing w:line="276" w:lineRule="auto"/>
        <w:rPr>
          <w:szCs w:val="18"/>
        </w:rPr>
      </w:pPr>
      <w:r w:rsidRPr="00661D32">
        <w:rPr>
          <w:rFonts w:cs="Segoe UI"/>
          <w:color w:val="424242"/>
        </w:rPr>
        <w:t xml:space="preserve">In plaats daarvan zal na objectclassificatie de </w:t>
      </w:r>
      <w:r>
        <w:rPr>
          <w:rFonts w:cs="Segoe UI"/>
          <w:color w:val="424242"/>
        </w:rPr>
        <w:t xml:space="preserve">benodigde </w:t>
      </w:r>
      <w:r w:rsidRPr="00661D32">
        <w:rPr>
          <w:rFonts w:cs="Segoe UI"/>
          <w:color w:val="424242"/>
        </w:rPr>
        <w:t>beheersmaatregelen</w:t>
      </w:r>
      <w:r>
        <w:rPr>
          <w:rFonts w:cs="Segoe UI"/>
          <w:color w:val="424242"/>
        </w:rPr>
        <w:t xml:space="preserve"> uit de CSIR</w:t>
      </w:r>
      <w:r w:rsidRPr="00661D32">
        <w:rPr>
          <w:rFonts w:cs="Segoe UI"/>
          <w:color w:val="424242"/>
        </w:rPr>
        <w:t xml:space="preserve">, indien vastgesteld, als </w:t>
      </w:r>
      <w:r>
        <w:rPr>
          <w:rFonts w:cs="Segoe UI"/>
          <w:color w:val="424242"/>
        </w:rPr>
        <w:t>wijziging</w:t>
      </w:r>
      <w:r w:rsidRPr="00661D32">
        <w:rPr>
          <w:rFonts w:cs="Segoe UI"/>
          <w:color w:val="424242"/>
        </w:rPr>
        <w:t xml:space="preserve"> worden opgedragen aan de </w:t>
      </w:r>
      <w:r w:rsidR="00B72E88">
        <w:rPr>
          <w:rFonts w:eastAsia="MS Mincho"/>
          <w:szCs w:val="18"/>
          <w:lang w:eastAsia="en-US"/>
        </w:rPr>
        <w:t>Opdrachtnemer</w:t>
      </w:r>
      <w:r w:rsidRPr="00661D32">
        <w:rPr>
          <w:rFonts w:cs="Segoe UI"/>
          <w:color w:val="424242"/>
        </w:rPr>
        <w:t>.</w:t>
      </w:r>
    </w:p>
    <w:p w14:paraId="465461C0" w14:textId="77777777" w:rsidR="00D71F23" w:rsidRDefault="00D71F23" w:rsidP="00A025CE">
      <w:pPr>
        <w:pStyle w:val="HHNKKop1"/>
      </w:pPr>
      <w:r>
        <w:br w:type="page"/>
      </w:r>
      <w:bookmarkStart w:id="14" w:name="_Toc222134012"/>
      <w:r w:rsidR="00134E55">
        <w:lastRenderedPageBreak/>
        <w:t>Annex IX Bankgarantie</w:t>
      </w:r>
      <w:bookmarkEnd w:id="14"/>
    </w:p>
    <w:p w14:paraId="14F8E60E" w14:textId="77777777" w:rsidR="00394C66" w:rsidRDefault="00394C66" w:rsidP="00A025CE">
      <w:pPr>
        <w:rPr>
          <w:rFonts w:eastAsia="MS Mincho"/>
          <w:szCs w:val="18"/>
          <w:lang w:eastAsia="en-US"/>
        </w:rPr>
      </w:pPr>
    </w:p>
    <w:p w14:paraId="539CCC32" w14:textId="2A68E3D3" w:rsidR="00A025CE" w:rsidRPr="00A025CE" w:rsidRDefault="00A025CE" w:rsidP="00A025CE">
      <w:pPr>
        <w:rPr>
          <w:rFonts w:eastAsia="MS Mincho"/>
          <w:szCs w:val="18"/>
          <w:lang w:eastAsia="en-US"/>
        </w:rPr>
      </w:pPr>
      <w:r w:rsidRPr="00A025CE">
        <w:rPr>
          <w:rFonts w:eastAsia="MS Mincho"/>
          <w:szCs w:val="18"/>
          <w:lang w:eastAsia="en-US"/>
        </w:rPr>
        <w:t xml:space="preserve">De ondergetekende </w:t>
      </w:r>
      <w:r w:rsidRPr="00A025CE">
        <w:rPr>
          <w:rFonts w:ascii="Arial" w:eastAsia="MS Mincho" w:hAnsi="Arial"/>
          <w:szCs w:val="18"/>
          <w:lang w:eastAsia="en-US"/>
        </w:rPr>
        <w:t>……………………………………………………………….</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1)</w:t>
      </w:r>
    </w:p>
    <w:p w14:paraId="415273DA" w14:textId="77777777" w:rsidR="00A025CE" w:rsidRPr="00A025CE" w:rsidRDefault="00A025CE" w:rsidP="00A025CE">
      <w:pPr>
        <w:rPr>
          <w:rFonts w:eastAsia="MS Mincho"/>
          <w:szCs w:val="18"/>
          <w:lang w:eastAsia="en-US"/>
        </w:rPr>
      </w:pPr>
      <w:r w:rsidRPr="00A025CE">
        <w:rPr>
          <w:rFonts w:eastAsia="MS Mincho"/>
          <w:szCs w:val="18"/>
          <w:lang w:eastAsia="en-US"/>
        </w:rPr>
        <w:t>gevestigd te ……………………………………………………………….</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2)</w:t>
      </w:r>
    </w:p>
    <w:p w14:paraId="7307F2B7" w14:textId="77777777" w:rsidR="00F25C15" w:rsidRDefault="00F25C15" w:rsidP="00A025CE">
      <w:pPr>
        <w:rPr>
          <w:rFonts w:eastAsia="MS Mincho"/>
          <w:szCs w:val="18"/>
          <w:lang w:eastAsia="en-US"/>
        </w:rPr>
      </w:pPr>
    </w:p>
    <w:p w14:paraId="34688AE1" w14:textId="1A78A98D" w:rsidR="00A025CE" w:rsidRPr="00A025CE" w:rsidRDefault="00A025CE" w:rsidP="00A025CE">
      <w:pPr>
        <w:rPr>
          <w:rFonts w:eastAsia="MS Mincho"/>
          <w:szCs w:val="18"/>
          <w:lang w:eastAsia="en-US"/>
        </w:rPr>
      </w:pPr>
      <w:r w:rsidRPr="00A025CE">
        <w:rPr>
          <w:rFonts w:eastAsia="MS Mincho"/>
          <w:szCs w:val="18"/>
          <w:lang w:eastAsia="en-US"/>
        </w:rPr>
        <w:t xml:space="preserve">hierna te noemen "de borg", stelt zich hierbij , onder </w:t>
      </w:r>
      <w:proofErr w:type="spellStart"/>
      <w:r w:rsidRPr="00A025CE">
        <w:rPr>
          <w:rFonts w:eastAsia="MS Mincho"/>
          <w:szCs w:val="18"/>
          <w:lang w:eastAsia="en-US"/>
        </w:rPr>
        <w:t>afstanddoening</w:t>
      </w:r>
      <w:proofErr w:type="spellEnd"/>
      <w:r w:rsidRPr="00A025CE">
        <w:rPr>
          <w:rFonts w:eastAsia="MS Mincho"/>
          <w:szCs w:val="18"/>
          <w:lang w:eastAsia="en-US"/>
        </w:rPr>
        <w:t xml:space="preserve"> van alle bij de wet</w:t>
      </w:r>
      <w:r w:rsidR="00B72E88">
        <w:rPr>
          <w:rFonts w:eastAsia="MS Mincho"/>
          <w:szCs w:val="18"/>
          <w:lang w:eastAsia="en-US"/>
        </w:rPr>
        <w:t xml:space="preserve"> </w:t>
      </w:r>
      <w:r w:rsidRPr="00A025CE">
        <w:rPr>
          <w:rFonts w:eastAsia="MS Mincho"/>
          <w:szCs w:val="18"/>
          <w:lang w:eastAsia="en-US"/>
        </w:rPr>
        <w:t xml:space="preserve">aan borgen toegekende verweermiddelen, </w:t>
      </w:r>
    </w:p>
    <w:p w14:paraId="324191E0" w14:textId="77777777" w:rsidR="00F25C15" w:rsidRDefault="00F25C15" w:rsidP="00A025CE">
      <w:pPr>
        <w:rPr>
          <w:rFonts w:eastAsia="MS Mincho"/>
          <w:szCs w:val="18"/>
          <w:lang w:eastAsia="en-US"/>
        </w:rPr>
      </w:pPr>
    </w:p>
    <w:p w14:paraId="29A4A737" w14:textId="12F73F3C" w:rsidR="00A025CE" w:rsidRPr="00A025CE" w:rsidRDefault="00A025CE" w:rsidP="00A025CE">
      <w:pPr>
        <w:rPr>
          <w:rFonts w:eastAsia="MS Mincho"/>
          <w:szCs w:val="18"/>
          <w:lang w:eastAsia="en-US"/>
        </w:rPr>
      </w:pPr>
      <w:r w:rsidRPr="00A025CE">
        <w:rPr>
          <w:rFonts w:eastAsia="MS Mincho"/>
          <w:szCs w:val="18"/>
          <w:lang w:eastAsia="en-US"/>
        </w:rPr>
        <w:t>tegenover ……………………………………………………………….</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3)</w:t>
      </w:r>
    </w:p>
    <w:p w14:paraId="2CAFBBC7" w14:textId="77777777" w:rsidR="00A025CE" w:rsidRPr="00A025CE" w:rsidRDefault="00A025CE" w:rsidP="00A025CE">
      <w:pPr>
        <w:rPr>
          <w:rFonts w:eastAsia="MS Mincho"/>
          <w:szCs w:val="18"/>
          <w:lang w:eastAsia="en-US"/>
        </w:rPr>
      </w:pPr>
      <w:r w:rsidRPr="00A025CE">
        <w:rPr>
          <w:rFonts w:eastAsia="MS Mincho"/>
          <w:szCs w:val="18"/>
          <w:lang w:eastAsia="en-US"/>
        </w:rPr>
        <w:t>gevestigd te ……………………………………………………………….</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4)</w:t>
      </w:r>
    </w:p>
    <w:p w14:paraId="71BB4928" w14:textId="77777777" w:rsidR="000D241A" w:rsidRDefault="000D241A" w:rsidP="00A025CE">
      <w:pPr>
        <w:rPr>
          <w:rFonts w:eastAsia="MS Mincho"/>
          <w:szCs w:val="18"/>
          <w:lang w:eastAsia="en-US"/>
        </w:rPr>
      </w:pPr>
    </w:p>
    <w:p w14:paraId="46E34104" w14:textId="59F383CC" w:rsidR="000D241A" w:rsidRDefault="00A025CE" w:rsidP="00A025CE">
      <w:pPr>
        <w:rPr>
          <w:rFonts w:eastAsia="MS Mincho"/>
          <w:szCs w:val="18"/>
          <w:lang w:eastAsia="en-US"/>
        </w:rPr>
      </w:pPr>
      <w:r w:rsidRPr="00A025CE">
        <w:rPr>
          <w:rFonts w:eastAsia="MS Mincho"/>
          <w:szCs w:val="18"/>
          <w:lang w:eastAsia="en-US"/>
        </w:rPr>
        <w:t xml:space="preserve">hierna te noemen "de </w:t>
      </w:r>
      <w:r w:rsidR="00B72E88">
        <w:rPr>
          <w:rFonts w:eastAsia="MS Mincho"/>
          <w:szCs w:val="18"/>
          <w:lang w:eastAsia="en-US"/>
        </w:rPr>
        <w:t>O</w:t>
      </w:r>
      <w:r w:rsidRPr="00A025CE">
        <w:rPr>
          <w:rFonts w:eastAsia="MS Mincho"/>
          <w:szCs w:val="18"/>
          <w:lang w:eastAsia="en-US"/>
        </w:rPr>
        <w:t xml:space="preserve">pdrachtgever", tot borg voor de </w:t>
      </w:r>
      <w:proofErr w:type="spellStart"/>
      <w:r w:rsidRPr="00A025CE">
        <w:rPr>
          <w:rFonts w:eastAsia="MS Mincho"/>
          <w:szCs w:val="18"/>
          <w:lang w:eastAsia="en-US"/>
        </w:rPr>
        <w:t>richtige</w:t>
      </w:r>
      <w:proofErr w:type="spellEnd"/>
      <w:r w:rsidRPr="00A025CE">
        <w:rPr>
          <w:rFonts w:eastAsia="MS Mincho"/>
          <w:szCs w:val="18"/>
          <w:lang w:eastAsia="en-US"/>
        </w:rPr>
        <w:t xml:space="preserve"> nakoming </w:t>
      </w:r>
    </w:p>
    <w:p w14:paraId="10CD756F" w14:textId="77777777" w:rsidR="00B72E88" w:rsidRDefault="00B72E88" w:rsidP="00A025CE">
      <w:pPr>
        <w:rPr>
          <w:rFonts w:eastAsia="MS Mincho"/>
          <w:szCs w:val="18"/>
          <w:lang w:eastAsia="en-US"/>
        </w:rPr>
      </w:pPr>
    </w:p>
    <w:p w14:paraId="257CAC09" w14:textId="38F26A42" w:rsidR="00A025CE" w:rsidRPr="00A025CE" w:rsidRDefault="00A025CE" w:rsidP="00A025CE">
      <w:pPr>
        <w:rPr>
          <w:rFonts w:eastAsia="MS Mincho"/>
          <w:szCs w:val="18"/>
          <w:lang w:eastAsia="en-US"/>
        </w:rPr>
      </w:pPr>
      <w:r w:rsidRPr="00A025CE">
        <w:rPr>
          <w:rFonts w:eastAsia="MS Mincho"/>
          <w:szCs w:val="18"/>
          <w:lang w:eastAsia="en-US"/>
        </w:rPr>
        <w:t>door ……………………………………………………………….</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5)</w:t>
      </w:r>
    </w:p>
    <w:p w14:paraId="5AB49339" w14:textId="77777777" w:rsidR="000D241A" w:rsidRDefault="000D241A" w:rsidP="00A025CE">
      <w:pPr>
        <w:rPr>
          <w:rFonts w:eastAsia="MS Mincho"/>
          <w:szCs w:val="18"/>
          <w:lang w:eastAsia="en-US"/>
        </w:rPr>
      </w:pPr>
    </w:p>
    <w:p w14:paraId="3AE0A6B8" w14:textId="17420488" w:rsidR="00A025CE" w:rsidRPr="00A025CE" w:rsidRDefault="00A025CE" w:rsidP="00A025CE">
      <w:pPr>
        <w:rPr>
          <w:rFonts w:eastAsia="MS Mincho"/>
          <w:szCs w:val="18"/>
          <w:lang w:eastAsia="en-US"/>
        </w:rPr>
      </w:pPr>
      <w:r w:rsidRPr="00A025CE">
        <w:rPr>
          <w:rFonts w:eastAsia="MS Mincho"/>
          <w:szCs w:val="18"/>
          <w:lang w:eastAsia="en-US"/>
        </w:rPr>
        <w:t>gevestigd te ……………………………………………………………….</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6)</w:t>
      </w:r>
    </w:p>
    <w:p w14:paraId="0886AABE" w14:textId="77777777" w:rsidR="002C1315" w:rsidRDefault="002C1315" w:rsidP="00A025CE">
      <w:pPr>
        <w:rPr>
          <w:rFonts w:eastAsia="MS Mincho"/>
          <w:szCs w:val="18"/>
          <w:lang w:eastAsia="en-US"/>
        </w:rPr>
      </w:pPr>
    </w:p>
    <w:p w14:paraId="649B621A" w14:textId="6D847071" w:rsidR="00A025CE" w:rsidRPr="00A025CE" w:rsidRDefault="00A025CE" w:rsidP="00A025CE">
      <w:pPr>
        <w:rPr>
          <w:rFonts w:eastAsia="MS Mincho"/>
          <w:szCs w:val="18"/>
          <w:lang w:eastAsia="en-US"/>
        </w:rPr>
      </w:pPr>
      <w:r w:rsidRPr="00A025CE">
        <w:rPr>
          <w:rFonts w:eastAsia="MS Mincho"/>
          <w:szCs w:val="18"/>
          <w:lang w:eastAsia="en-US"/>
        </w:rPr>
        <w:t xml:space="preserve">hierna te noemen "de </w:t>
      </w:r>
      <w:r w:rsidR="00B72E88">
        <w:rPr>
          <w:rFonts w:eastAsia="MS Mincho"/>
          <w:szCs w:val="18"/>
          <w:lang w:eastAsia="en-US"/>
        </w:rPr>
        <w:t>Opdrachtnemer</w:t>
      </w:r>
      <w:r w:rsidRPr="00A025CE">
        <w:rPr>
          <w:rFonts w:eastAsia="MS Mincho"/>
          <w:szCs w:val="18"/>
          <w:lang w:eastAsia="en-US"/>
        </w:rPr>
        <w:t xml:space="preserve">", van dienst verplichtingen, voortvloeiend uit de overeenkomst met registratienummer </w:t>
      </w:r>
      <w:r w:rsidRPr="00A025CE">
        <w:rPr>
          <w:rFonts w:eastAsia="MS Mincho"/>
          <w:color w:val="FF0000"/>
          <w:szCs w:val="18"/>
          <w:lang w:eastAsia="en-US"/>
        </w:rPr>
        <w:t>invullen</w:t>
      </w:r>
      <w:r w:rsidRPr="00A025CE">
        <w:rPr>
          <w:rFonts w:eastAsia="MS Mincho"/>
          <w:color w:val="FF0000"/>
          <w:szCs w:val="18"/>
          <w:lang w:eastAsia="en-US"/>
        </w:rPr>
        <w:tab/>
      </w:r>
      <w:r w:rsidRPr="00A025CE">
        <w:rPr>
          <w:rFonts w:eastAsia="MS Mincho"/>
          <w:color w:val="FF0000"/>
          <w:szCs w:val="18"/>
          <w:lang w:eastAsia="en-US"/>
        </w:rPr>
        <w:tab/>
      </w:r>
      <w:r w:rsidRPr="00A025CE">
        <w:rPr>
          <w:rFonts w:eastAsia="MS Mincho"/>
          <w:color w:val="FF0000"/>
          <w:szCs w:val="18"/>
          <w:lang w:eastAsia="en-US"/>
        </w:rPr>
        <w:tab/>
      </w:r>
      <w:r w:rsidRPr="00A025CE">
        <w:rPr>
          <w:rFonts w:eastAsia="MS Mincho"/>
          <w:color w:val="FF0000"/>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7)</w:t>
      </w:r>
    </w:p>
    <w:p w14:paraId="61ACF41E" w14:textId="77777777" w:rsidR="00F25C15" w:rsidRDefault="00F25C15" w:rsidP="00A025CE">
      <w:pPr>
        <w:rPr>
          <w:rFonts w:eastAsia="MS Mincho"/>
          <w:szCs w:val="18"/>
          <w:lang w:eastAsia="en-US"/>
        </w:rPr>
      </w:pPr>
    </w:p>
    <w:p w14:paraId="43594F3B" w14:textId="59820EF3" w:rsidR="00A025CE" w:rsidRPr="00A025CE" w:rsidRDefault="00A025CE" w:rsidP="00A025CE">
      <w:pPr>
        <w:rPr>
          <w:rFonts w:eastAsia="MS Mincho"/>
          <w:szCs w:val="18"/>
          <w:lang w:eastAsia="en-US"/>
        </w:rPr>
      </w:pPr>
      <w:r w:rsidRPr="00A025CE">
        <w:rPr>
          <w:rFonts w:eastAsia="MS Mincho"/>
          <w:szCs w:val="18"/>
          <w:lang w:eastAsia="en-US"/>
        </w:rPr>
        <w:t xml:space="preserve">betreffende het navolgende door de opdrachtgever opgedragen en door de </w:t>
      </w:r>
      <w:r w:rsidR="00B72E88">
        <w:rPr>
          <w:rFonts w:eastAsia="MS Mincho"/>
          <w:szCs w:val="18"/>
          <w:lang w:eastAsia="en-US"/>
        </w:rPr>
        <w:t>Opdrachtnemer</w:t>
      </w:r>
      <w:r w:rsidRPr="00A025CE">
        <w:rPr>
          <w:rFonts w:eastAsia="MS Mincho"/>
          <w:szCs w:val="18"/>
          <w:lang w:eastAsia="en-US"/>
        </w:rPr>
        <w:t xml:space="preserve"> aangenomen werk, te weten </w:t>
      </w:r>
      <w:r w:rsidRPr="00A025CE">
        <w:rPr>
          <w:rFonts w:eastAsia="MS Mincho"/>
          <w:color w:val="FF0000"/>
          <w:szCs w:val="18"/>
          <w:lang w:eastAsia="en-US"/>
        </w:rPr>
        <w:t>invullen</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ascii="Arial" w:eastAsia="MS Mincho" w:hAnsi="Arial"/>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8)</w:t>
      </w:r>
    </w:p>
    <w:p w14:paraId="0700D0E7" w14:textId="77777777" w:rsidR="00682291" w:rsidRDefault="00682291" w:rsidP="00A025CE">
      <w:pPr>
        <w:rPr>
          <w:rFonts w:eastAsia="MS Mincho"/>
          <w:szCs w:val="18"/>
          <w:lang w:eastAsia="en-US"/>
        </w:rPr>
      </w:pPr>
    </w:p>
    <w:p w14:paraId="54415C67" w14:textId="4D38617D" w:rsidR="00A025CE" w:rsidRPr="00A025CE" w:rsidRDefault="00A025CE" w:rsidP="00A025CE">
      <w:pPr>
        <w:rPr>
          <w:rFonts w:eastAsia="MS Mincho"/>
          <w:szCs w:val="18"/>
          <w:lang w:eastAsia="en-US"/>
        </w:rPr>
      </w:pPr>
      <w:r w:rsidRPr="00A025CE">
        <w:rPr>
          <w:rFonts w:eastAsia="MS Mincho"/>
          <w:szCs w:val="18"/>
          <w:lang w:eastAsia="en-US"/>
        </w:rPr>
        <w:t xml:space="preserve">zulks tot een bedrag van € </w:t>
      </w:r>
      <w:r w:rsidRPr="00A025CE">
        <w:rPr>
          <w:rFonts w:ascii="Arial" w:eastAsia="MS Mincho" w:hAnsi="Arial"/>
          <w:szCs w:val="18"/>
          <w:lang w:eastAsia="en-US"/>
        </w:rPr>
        <w:t>……………………………………………………………….</w:t>
      </w:r>
    </w:p>
    <w:p w14:paraId="6A82D0AE" w14:textId="77777777" w:rsidR="00A025CE" w:rsidRPr="00A025CE" w:rsidRDefault="00A025CE" w:rsidP="00A025CE">
      <w:pPr>
        <w:rPr>
          <w:rFonts w:eastAsia="MS Mincho"/>
          <w:szCs w:val="18"/>
          <w:lang w:eastAsia="en-US"/>
        </w:rPr>
      </w:pPr>
      <w:r w:rsidRPr="00A025CE">
        <w:rPr>
          <w:rFonts w:eastAsia="MS Mincho"/>
          <w:szCs w:val="18"/>
          <w:lang w:eastAsia="en-US"/>
        </w:rPr>
        <w:t xml:space="preserve">(zegge: </w:t>
      </w:r>
      <w:r w:rsidRPr="00A025CE">
        <w:rPr>
          <w:rFonts w:eastAsia="MS Mincho"/>
          <w:szCs w:val="18"/>
          <w:lang w:eastAsia="en-US"/>
        </w:rPr>
        <w:tab/>
        <w:t>……………………………………………………………….</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9)</w:t>
      </w:r>
    </w:p>
    <w:p w14:paraId="3D0246E1" w14:textId="77777777" w:rsidR="00394C66" w:rsidRDefault="00394C66" w:rsidP="00A025CE">
      <w:pPr>
        <w:rPr>
          <w:rFonts w:eastAsia="MS Mincho"/>
          <w:szCs w:val="18"/>
          <w:lang w:eastAsia="en-US"/>
        </w:rPr>
      </w:pPr>
    </w:p>
    <w:p w14:paraId="6C89E2DC" w14:textId="67A4573E" w:rsidR="00A025CE" w:rsidRPr="00A025CE" w:rsidRDefault="00A025CE" w:rsidP="00A025CE">
      <w:pPr>
        <w:rPr>
          <w:rFonts w:eastAsia="MS Mincho"/>
          <w:szCs w:val="18"/>
          <w:lang w:eastAsia="en-US"/>
        </w:rPr>
      </w:pPr>
      <w:r w:rsidRPr="00A025CE">
        <w:rPr>
          <w:rFonts w:eastAsia="MS Mincho"/>
          <w:szCs w:val="18"/>
          <w:lang w:eastAsia="en-US"/>
        </w:rPr>
        <w:t xml:space="preserve">Op grond van deze bankgarantie verbindt de borg zich op eerste schriftelijk verzoek van de </w:t>
      </w:r>
      <w:r w:rsidR="007874C3">
        <w:rPr>
          <w:rFonts w:eastAsia="MS Mincho"/>
          <w:szCs w:val="18"/>
          <w:lang w:eastAsia="en-US"/>
        </w:rPr>
        <w:t>O</w:t>
      </w:r>
      <w:r w:rsidRPr="00A025CE">
        <w:rPr>
          <w:rFonts w:eastAsia="MS Mincho"/>
          <w:szCs w:val="18"/>
          <w:lang w:eastAsia="en-US"/>
        </w:rPr>
        <w:t xml:space="preserve">pdrachtgever, onder mededeling dat de </w:t>
      </w:r>
      <w:r w:rsidR="00B72E88">
        <w:rPr>
          <w:rFonts w:eastAsia="MS Mincho"/>
          <w:szCs w:val="18"/>
          <w:lang w:eastAsia="en-US"/>
        </w:rPr>
        <w:t>Opdrachtnemer</w:t>
      </w:r>
      <w:r w:rsidRPr="00A025CE">
        <w:rPr>
          <w:rFonts w:eastAsia="MS Mincho"/>
          <w:szCs w:val="18"/>
          <w:lang w:eastAsia="en-US"/>
        </w:rPr>
        <w:t xml:space="preserve"> in gebreke is gebleven met de </w:t>
      </w:r>
      <w:proofErr w:type="spellStart"/>
      <w:r w:rsidRPr="00A025CE">
        <w:rPr>
          <w:rFonts w:eastAsia="MS Mincho"/>
          <w:szCs w:val="18"/>
          <w:lang w:eastAsia="en-US"/>
        </w:rPr>
        <w:t>richtige</w:t>
      </w:r>
      <w:proofErr w:type="spellEnd"/>
      <w:r w:rsidRPr="00A025CE">
        <w:rPr>
          <w:rFonts w:eastAsia="MS Mincho"/>
          <w:szCs w:val="18"/>
          <w:lang w:eastAsia="en-US"/>
        </w:rPr>
        <w:t xml:space="preserve"> nakoming van de in voormeld bestek / voormelde overeenkomst omschreven verplichtingen, ten hoogste bovengenoemd bedrag aan de opdrachtgever te voldoen, indien de borg van de opdrachtgever een afschrift heeft ontvangen van een door de opdrachtgever aan de </w:t>
      </w:r>
      <w:r w:rsidR="007874C3">
        <w:rPr>
          <w:rFonts w:eastAsia="MS Mincho"/>
          <w:szCs w:val="18"/>
          <w:lang w:eastAsia="en-US"/>
        </w:rPr>
        <w:t>Opdrachtnemer</w:t>
      </w:r>
      <w:r w:rsidRPr="00A025CE">
        <w:rPr>
          <w:rFonts w:eastAsia="MS Mincho"/>
          <w:szCs w:val="18"/>
          <w:lang w:eastAsia="en-US"/>
        </w:rPr>
        <w:t xml:space="preserve"> gerichte aangetekende brief waarin de </w:t>
      </w:r>
      <w:r w:rsidR="007874C3">
        <w:rPr>
          <w:rFonts w:eastAsia="MS Mincho"/>
          <w:szCs w:val="18"/>
          <w:lang w:eastAsia="en-US"/>
        </w:rPr>
        <w:t>O</w:t>
      </w:r>
      <w:r w:rsidRPr="00A025CE">
        <w:rPr>
          <w:rFonts w:eastAsia="MS Mincho"/>
          <w:szCs w:val="18"/>
          <w:lang w:eastAsia="en-US"/>
        </w:rPr>
        <w:t xml:space="preserve">pdrachtgever de </w:t>
      </w:r>
      <w:r w:rsidR="007874C3">
        <w:rPr>
          <w:rFonts w:eastAsia="MS Mincho"/>
          <w:szCs w:val="18"/>
          <w:lang w:eastAsia="en-US"/>
        </w:rPr>
        <w:t>Opdrachtnemer</w:t>
      </w:r>
      <w:r w:rsidRPr="00A025CE">
        <w:rPr>
          <w:rFonts w:eastAsia="MS Mincho"/>
          <w:szCs w:val="18"/>
          <w:lang w:eastAsia="en-US"/>
        </w:rPr>
        <w:t xml:space="preserve"> kennis geeft van zijn voornemen de bankgarantie in te roepen.</w:t>
      </w:r>
    </w:p>
    <w:p w14:paraId="17850BDF" w14:textId="77777777" w:rsidR="00394C66" w:rsidRDefault="00394C66" w:rsidP="00A025CE">
      <w:pPr>
        <w:rPr>
          <w:rFonts w:eastAsia="MS Mincho"/>
          <w:szCs w:val="18"/>
          <w:lang w:eastAsia="en-US"/>
        </w:rPr>
      </w:pPr>
    </w:p>
    <w:p w14:paraId="00D1143A" w14:textId="187F4CE6" w:rsidR="00A025CE" w:rsidRPr="00A025CE" w:rsidRDefault="00A025CE" w:rsidP="00A025CE">
      <w:pPr>
        <w:rPr>
          <w:rFonts w:eastAsia="MS Mincho"/>
          <w:szCs w:val="18"/>
          <w:lang w:eastAsia="en-US"/>
        </w:rPr>
      </w:pPr>
      <w:r w:rsidRPr="00A025CE">
        <w:rPr>
          <w:rFonts w:eastAsia="MS Mincho"/>
          <w:szCs w:val="18"/>
          <w:lang w:eastAsia="en-US"/>
        </w:rPr>
        <w:t xml:space="preserve">De zekerheidstelling blijft van kracht totdat de </w:t>
      </w:r>
      <w:r w:rsidR="00B72E88">
        <w:rPr>
          <w:rFonts w:eastAsia="MS Mincho"/>
          <w:szCs w:val="18"/>
          <w:lang w:eastAsia="en-US"/>
        </w:rPr>
        <w:t>Opdrachtnemer</w:t>
      </w:r>
      <w:r w:rsidRPr="00A025CE">
        <w:rPr>
          <w:rFonts w:eastAsia="MS Mincho"/>
          <w:szCs w:val="18"/>
          <w:lang w:eastAsia="en-US"/>
        </w:rPr>
        <w:t xml:space="preserve"> aan zijn verplichtingen voortvloeiend</w:t>
      </w:r>
    </w:p>
    <w:p w14:paraId="7001A3BF" w14:textId="77777777" w:rsidR="00A025CE" w:rsidRPr="00A025CE" w:rsidRDefault="00A025CE" w:rsidP="00A025CE">
      <w:pPr>
        <w:rPr>
          <w:rFonts w:eastAsia="MS Mincho"/>
          <w:szCs w:val="18"/>
          <w:lang w:eastAsia="en-US"/>
        </w:rPr>
      </w:pPr>
      <w:r w:rsidRPr="00A025CE">
        <w:rPr>
          <w:rFonts w:eastAsia="MS Mincho"/>
          <w:szCs w:val="18"/>
          <w:lang w:eastAsia="en-US"/>
        </w:rPr>
        <w:t>uit voormeld bestek / voormelde overeenkomst heeft voldaan.</w:t>
      </w:r>
    </w:p>
    <w:p w14:paraId="09F3DCD0" w14:textId="77777777" w:rsidR="00A025CE" w:rsidRPr="00A025CE" w:rsidRDefault="00A025CE" w:rsidP="00A025CE">
      <w:pPr>
        <w:rPr>
          <w:rFonts w:eastAsia="MS Mincho"/>
          <w:szCs w:val="18"/>
          <w:lang w:eastAsia="en-US"/>
        </w:rPr>
      </w:pPr>
      <w:r w:rsidRPr="00A025CE">
        <w:rPr>
          <w:rFonts w:eastAsia="MS Mincho"/>
          <w:szCs w:val="18"/>
          <w:lang w:eastAsia="en-US"/>
        </w:rPr>
        <w:t>Indien de opdrachtgever nalaat de ten behoeve van deze zekerheidstelling overgelegde</w:t>
      </w:r>
    </w:p>
    <w:p w14:paraId="6B6AD154" w14:textId="1EE62B13" w:rsidR="00A025CE" w:rsidRPr="00A025CE" w:rsidRDefault="00A025CE" w:rsidP="00A025CE">
      <w:pPr>
        <w:rPr>
          <w:rFonts w:eastAsia="MS Mincho"/>
          <w:szCs w:val="18"/>
          <w:lang w:eastAsia="en-US"/>
        </w:rPr>
      </w:pPr>
      <w:r w:rsidRPr="00A025CE">
        <w:rPr>
          <w:rFonts w:eastAsia="MS Mincho"/>
          <w:szCs w:val="18"/>
          <w:lang w:eastAsia="en-US"/>
        </w:rPr>
        <w:t xml:space="preserve">bescheiden aan de </w:t>
      </w:r>
      <w:r w:rsidR="00B72E88">
        <w:rPr>
          <w:rFonts w:eastAsia="MS Mincho"/>
          <w:szCs w:val="18"/>
          <w:lang w:eastAsia="en-US"/>
        </w:rPr>
        <w:t>Opdrachtnemer</w:t>
      </w:r>
      <w:r w:rsidRPr="00A025CE">
        <w:rPr>
          <w:rFonts w:eastAsia="MS Mincho"/>
          <w:szCs w:val="18"/>
          <w:lang w:eastAsia="en-US"/>
        </w:rPr>
        <w:t xml:space="preserve"> te retourneren, is de </w:t>
      </w:r>
      <w:r w:rsidR="00B72E88">
        <w:rPr>
          <w:rFonts w:eastAsia="MS Mincho"/>
          <w:szCs w:val="18"/>
          <w:lang w:eastAsia="en-US"/>
        </w:rPr>
        <w:t>Opdrachtnemer</w:t>
      </w:r>
      <w:r w:rsidRPr="00A025CE">
        <w:rPr>
          <w:rFonts w:eastAsia="MS Mincho"/>
          <w:szCs w:val="18"/>
          <w:lang w:eastAsia="en-US"/>
        </w:rPr>
        <w:t xml:space="preserve"> gerechtigd de borg schriftelijk te verzoeken deze zekerheidstelling te beëindigen.</w:t>
      </w:r>
    </w:p>
    <w:p w14:paraId="23818639" w14:textId="77777777" w:rsidR="00394C66" w:rsidRDefault="00394C66" w:rsidP="00A025CE">
      <w:pPr>
        <w:rPr>
          <w:rFonts w:eastAsia="MS Mincho"/>
          <w:szCs w:val="18"/>
          <w:lang w:eastAsia="en-US"/>
        </w:rPr>
      </w:pPr>
    </w:p>
    <w:p w14:paraId="7BED8570" w14:textId="05B7C621" w:rsidR="00A025CE" w:rsidRPr="00A025CE" w:rsidRDefault="00A025CE" w:rsidP="00A025CE">
      <w:pPr>
        <w:rPr>
          <w:rFonts w:eastAsia="MS Mincho"/>
          <w:szCs w:val="18"/>
          <w:lang w:eastAsia="en-US"/>
        </w:rPr>
      </w:pPr>
      <w:r w:rsidRPr="00A025CE">
        <w:rPr>
          <w:rFonts w:eastAsia="MS Mincho"/>
          <w:szCs w:val="18"/>
          <w:lang w:eastAsia="en-US"/>
        </w:rPr>
        <w:t xml:space="preserve">De borg is gerechtigd deze zekerheidstelling te beëindigen, indien de </w:t>
      </w:r>
      <w:r w:rsidR="00B72E88">
        <w:rPr>
          <w:rFonts w:eastAsia="MS Mincho"/>
          <w:szCs w:val="18"/>
          <w:lang w:eastAsia="en-US"/>
        </w:rPr>
        <w:t>Opdrachtnemer</w:t>
      </w:r>
      <w:r w:rsidRPr="00A025CE">
        <w:rPr>
          <w:rFonts w:eastAsia="MS Mincho"/>
          <w:szCs w:val="18"/>
          <w:lang w:eastAsia="en-US"/>
        </w:rPr>
        <w:t xml:space="preserve"> een afschrift </w:t>
      </w:r>
    </w:p>
    <w:p w14:paraId="622518B0" w14:textId="77777777" w:rsidR="00A025CE" w:rsidRPr="00A025CE" w:rsidRDefault="00A025CE" w:rsidP="00A025CE">
      <w:pPr>
        <w:rPr>
          <w:rFonts w:eastAsia="MS Mincho"/>
          <w:szCs w:val="18"/>
          <w:lang w:eastAsia="en-US"/>
        </w:rPr>
      </w:pPr>
      <w:r w:rsidRPr="00A025CE">
        <w:rPr>
          <w:rFonts w:eastAsia="MS Mincho"/>
          <w:szCs w:val="18"/>
          <w:lang w:eastAsia="en-US"/>
        </w:rPr>
        <w:t xml:space="preserve">van dit verzoek per aangetekende brief heeft gezonden aan de opdrachtgever en </w:t>
      </w:r>
    </w:p>
    <w:p w14:paraId="443113A5" w14:textId="77777777" w:rsidR="00A025CE" w:rsidRPr="00A025CE" w:rsidRDefault="00A025CE" w:rsidP="00A025CE">
      <w:pPr>
        <w:rPr>
          <w:rFonts w:eastAsia="MS Mincho"/>
          <w:szCs w:val="18"/>
          <w:lang w:eastAsia="en-US"/>
        </w:rPr>
      </w:pPr>
      <w:r w:rsidRPr="00A025CE">
        <w:rPr>
          <w:rFonts w:eastAsia="MS Mincho"/>
          <w:szCs w:val="18"/>
          <w:lang w:eastAsia="en-US"/>
        </w:rPr>
        <w:t xml:space="preserve">laatstgenoemde niet binnen een maand na dagtekening van de aangetekende brief aan de </w:t>
      </w:r>
    </w:p>
    <w:p w14:paraId="29CB7683" w14:textId="77777777" w:rsidR="00A025CE" w:rsidRPr="00A025CE" w:rsidRDefault="00A025CE" w:rsidP="00A025CE">
      <w:pPr>
        <w:rPr>
          <w:rFonts w:eastAsia="MS Mincho"/>
          <w:szCs w:val="18"/>
          <w:lang w:eastAsia="en-US"/>
        </w:rPr>
      </w:pPr>
      <w:r w:rsidRPr="00A025CE">
        <w:rPr>
          <w:rFonts w:eastAsia="MS Mincho"/>
          <w:szCs w:val="18"/>
          <w:lang w:eastAsia="en-US"/>
        </w:rPr>
        <w:t>borg schriftelijk heeft meegedeeld daarmee niet in te stemmen.</w:t>
      </w:r>
    </w:p>
    <w:p w14:paraId="74727E94" w14:textId="77777777" w:rsidR="00394C66" w:rsidRDefault="00394C66" w:rsidP="00A025CE">
      <w:pPr>
        <w:rPr>
          <w:rFonts w:eastAsia="MS Mincho"/>
          <w:szCs w:val="18"/>
          <w:lang w:eastAsia="en-US"/>
        </w:rPr>
      </w:pPr>
    </w:p>
    <w:p w14:paraId="7D8E43B2" w14:textId="2B9E56BE" w:rsidR="00A025CE" w:rsidRPr="00A025CE" w:rsidRDefault="00A025CE" w:rsidP="00A025CE">
      <w:pPr>
        <w:rPr>
          <w:rFonts w:eastAsia="MS Mincho"/>
          <w:szCs w:val="18"/>
          <w:lang w:eastAsia="en-US"/>
        </w:rPr>
      </w:pPr>
      <w:r w:rsidRPr="00A025CE">
        <w:rPr>
          <w:rFonts w:eastAsia="MS Mincho"/>
          <w:szCs w:val="18"/>
          <w:lang w:eastAsia="en-US"/>
        </w:rPr>
        <w:t xml:space="preserve">Plaats </w:t>
      </w:r>
      <w:r w:rsidRPr="00A025CE">
        <w:rPr>
          <w:rFonts w:eastAsia="MS Mincho"/>
          <w:szCs w:val="18"/>
          <w:lang w:eastAsia="en-US"/>
        </w:rPr>
        <w:tab/>
        <w:t>……………………………………………………………….</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10)</w:t>
      </w:r>
    </w:p>
    <w:p w14:paraId="55C80823" w14:textId="77777777" w:rsidR="00A025CE" w:rsidRPr="00A025CE" w:rsidRDefault="00A025CE" w:rsidP="00A025CE">
      <w:pPr>
        <w:rPr>
          <w:rFonts w:eastAsia="MS Mincho"/>
          <w:szCs w:val="18"/>
          <w:lang w:eastAsia="en-US"/>
        </w:rPr>
      </w:pPr>
      <w:r w:rsidRPr="00A025CE">
        <w:rPr>
          <w:rFonts w:eastAsia="MS Mincho"/>
          <w:szCs w:val="18"/>
          <w:lang w:eastAsia="en-US"/>
        </w:rPr>
        <w:lastRenderedPageBreak/>
        <w:t xml:space="preserve">Datum </w:t>
      </w:r>
      <w:r w:rsidRPr="00A025CE">
        <w:rPr>
          <w:rFonts w:eastAsia="MS Mincho"/>
          <w:szCs w:val="18"/>
          <w:lang w:eastAsia="en-US"/>
        </w:rPr>
        <w:tab/>
        <w:t>……………………………………………………………….</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11)</w:t>
      </w:r>
    </w:p>
    <w:p w14:paraId="75ED05F2" w14:textId="77777777" w:rsidR="00A025CE" w:rsidRPr="00A025CE" w:rsidRDefault="00A025CE" w:rsidP="00A025CE">
      <w:pPr>
        <w:rPr>
          <w:rFonts w:eastAsia="MS Mincho"/>
          <w:szCs w:val="18"/>
          <w:lang w:eastAsia="en-US"/>
        </w:rPr>
      </w:pPr>
      <w:r w:rsidRPr="00A025CE">
        <w:rPr>
          <w:rFonts w:eastAsia="MS Mincho"/>
          <w:szCs w:val="18"/>
          <w:lang w:eastAsia="en-US"/>
        </w:rPr>
        <w:t xml:space="preserve">Borg </w:t>
      </w:r>
      <w:r w:rsidRPr="00A025CE">
        <w:rPr>
          <w:rFonts w:eastAsia="MS Mincho"/>
          <w:szCs w:val="18"/>
          <w:lang w:eastAsia="en-US"/>
        </w:rPr>
        <w:tab/>
        <w:t>……………………………………………………………….</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12)</w:t>
      </w:r>
    </w:p>
    <w:p w14:paraId="210A0FF3" w14:textId="77777777" w:rsidR="00A025CE" w:rsidRPr="00A025CE" w:rsidRDefault="00A025CE" w:rsidP="00A025CE">
      <w:pPr>
        <w:rPr>
          <w:rFonts w:eastAsia="MS Mincho"/>
          <w:szCs w:val="18"/>
          <w:lang w:eastAsia="en-US"/>
        </w:rPr>
      </w:pPr>
      <w:r w:rsidRPr="00A025CE">
        <w:rPr>
          <w:rFonts w:eastAsia="MS Mincho"/>
          <w:szCs w:val="18"/>
          <w:lang w:eastAsia="en-US"/>
        </w:rPr>
        <w:t xml:space="preserve">Handtekening </w:t>
      </w:r>
      <w:r w:rsidRPr="00A025CE">
        <w:rPr>
          <w:rFonts w:eastAsia="MS Mincho"/>
          <w:szCs w:val="18"/>
          <w:lang w:eastAsia="en-US"/>
        </w:rPr>
        <w:tab/>
        <w:t>……………………………………………………………….</w:t>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r>
      <w:r w:rsidRPr="00A025CE">
        <w:rPr>
          <w:rFonts w:eastAsia="MS Mincho"/>
          <w:szCs w:val="18"/>
          <w:lang w:eastAsia="en-US"/>
        </w:rPr>
        <w:tab/>
        <w:t>13)</w:t>
      </w:r>
    </w:p>
    <w:p w14:paraId="4D7F6F17" w14:textId="77777777" w:rsidR="00682291" w:rsidRDefault="00682291" w:rsidP="00A025CE">
      <w:pPr>
        <w:rPr>
          <w:rFonts w:eastAsia="MS Mincho"/>
          <w:szCs w:val="18"/>
          <w:lang w:eastAsia="en-US"/>
        </w:rPr>
      </w:pPr>
    </w:p>
    <w:p w14:paraId="24944AFB" w14:textId="455AF540" w:rsidR="00A025CE" w:rsidRPr="00A025CE" w:rsidRDefault="00A025CE" w:rsidP="00A025CE">
      <w:pPr>
        <w:rPr>
          <w:rFonts w:eastAsia="MS Mincho"/>
          <w:szCs w:val="18"/>
          <w:lang w:eastAsia="en-US"/>
        </w:rPr>
      </w:pPr>
      <w:r w:rsidRPr="00A025CE">
        <w:rPr>
          <w:rFonts w:eastAsia="MS Mincho"/>
          <w:szCs w:val="18"/>
          <w:lang w:eastAsia="en-US"/>
        </w:rPr>
        <w:t>1) Naam van de borg.</w:t>
      </w:r>
    </w:p>
    <w:p w14:paraId="680D3222" w14:textId="77777777" w:rsidR="00A025CE" w:rsidRPr="00A025CE" w:rsidRDefault="00A025CE" w:rsidP="00A025CE">
      <w:pPr>
        <w:rPr>
          <w:rFonts w:eastAsia="MS Mincho"/>
          <w:szCs w:val="18"/>
          <w:lang w:eastAsia="en-US"/>
        </w:rPr>
      </w:pPr>
      <w:r w:rsidRPr="00A025CE">
        <w:rPr>
          <w:rFonts w:eastAsia="MS Mincho"/>
          <w:szCs w:val="18"/>
          <w:lang w:eastAsia="en-US"/>
        </w:rPr>
        <w:t>2) Volledig adres van de borg.</w:t>
      </w:r>
    </w:p>
    <w:p w14:paraId="5D492FF8" w14:textId="77777777" w:rsidR="00A025CE" w:rsidRPr="00A025CE" w:rsidRDefault="00A025CE" w:rsidP="00A025CE">
      <w:pPr>
        <w:rPr>
          <w:rFonts w:eastAsia="MS Mincho"/>
          <w:szCs w:val="18"/>
          <w:lang w:eastAsia="en-US"/>
        </w:rPr>
      </w:pPr>
      <w:r w:rsidRPr="00A025CE">
        <w:rPr>
          <w:rFonts w:eastAsia="MS Mincho"/>
          <w:szCs w:val="18"/>
          <w:lang w:eastAsia="en-US"/>
        </w:rPr>
        <w:t>3) Naam van de opdrachtgever.</w:t>
      </w:r>
    </w:p>
    <w:p w14:paraId="5BC23354" w14:textId="77777777" w:rsidR="00A025CE" w:rsidRPr="00A025CE" w:rsidRDefault="00A025CE" w:rsidP="00A025CE">
      <w:pPr>
        <w:rPr>
          <w:rFonts w:eastAsia="MS Mincho"/>
          <w:szCs w:val="18"/>
          <w:lang w:eastAsia="en-US"/>
        </w:rPr>
      </w:pPr>
      <w:r w:rsidRPr="00A025CE">
        <w:rPr>
          <w:rFonts w:eastAsia="MS Mincho"/>
          <w:szCs w:val="18"/>
          <w:lang w:eastAsia="en-US"/>
        </w:rPr>
        <w:t>4) Volledig adres van de opdrachtgever.</w:t>
      </w:r>
    </w:p>
    <w:p w14:paraId="44380F7B" w14:textId="70EEAB63" w:rsidR="00A025CE" w:rsidRPr="00A025CE" w:rsidRDefault="00A025CE" w:rsidP="00A025CE">
      <w:pPr>
        <w:rPr>
          <w:rFonts w:eastAsia="MS Mincho"/>
          <w:szCs w:val="18"/>
          <w:lang w:eastAsia="en-US"/>
        </w:rPr>
      </w:pPr>
      <w:r w:rsidRPr="00A025CE">
        <w:rPr>
          <w:rFonts w:eastAsia="MS Mincho"/>
          <w:szCs w:val="18"/>
          <w:lang w:eastAsia="en-US"/>
        </w:rPr>
        <w:t xml:space="preserve">5) Naam van de </w:t>
      </w:r>
      <w:r w:rsidR="00B72E88">
        <w:rPr>
          <w:rFonts w:eastAsia="MS Mincho"/>
          <w:szCs w:val="18"/>
          <w:lang w:eastAsia="en-US"/>
        </w:rPr>
        <w:t>Opdrachtnemer</w:t>
      </w:r>
      <w:r w:rsidRPr="00A025CE">
        <w:rPr>
          <w:rFonts w:eastAsia="MS Mincho"/>
          <w:szCs w:val="18"/>
          <w:lang w:eastAsia="en-US"/>
        </w:rPr>
        <w:t>.</w:t>
      </w:r>
    </w:p>
    <w:p w14:paraId="35B6C617" w14:textId="07A06683" w:rsidR="00A025CE" w:rsidRPr="00A025CE" w:rsidRDefault="00A025CE" w:rsidP="00A025CE">
      <w:pPr>
        <w:rPr>
          <w:rFonts w:eastAsia="MS Mincho"/>
          <w:szCs w:val="18"/>
          <w:lang w:eastAsia="en-US"/>
        </w:rPr>
      </w:pPr>
      <w:r w:rsidRPr="00A025CE">
        <w:rPr>
          <w:rFonts w:eastAsia="MS Mincho"/>
          <w:szCs w:val="18"/>
          <w:lang w:eastAsia="en-US"/>
        </w:rPr>
        <w:t xml:space="preserve">6) Volledig adres van de </w:t>
      </w:r>
      <w:r w:rsidR="00B72E88">
        <w:rPr>
          <w:rFonts w:eastAsia="MS Mincho"/>
          <w:szCs w:val="18"/>
          <w:lang w:eastAsia="en-US"/>
        </w:rPr>
        <w:t>Opdrachtnemer</w:t>
      </w:r>
      <w:r w:rsidRPr="00A025CE">
        <w:rPr>
          <w:rFonts w:eastAsia="MS Mincho"/>
          <w:szCs w:val="18"/>
          <w:lang w:eastAsia="en-US"/>
        </w:rPr>
        <w:t>.</w:t>
      </w:r>
    </w:p>
    <w:p w14:paraId="3FDA231E" w14:textId="77777777" w:rsidR="00A025CE" w:rsidRPr="00A025CE" w:rsidRDefault="00A025CE" w:rsidP="00A025CE">
      <w:pPr>
        <w:rPr>
          <w:rFonts w:eastAsia="MS Mincho"/>
          <w:szCs w:val="18"/>
          <w:lang w:eastAsia="en-US"/>
        </w:rPr>
      </w:pPr>
      <w:r w:rsidRPr="00A025CE">
        <w:rPr>
          <w:rFonts w:eastAsia="MS Mincho"/>
          <w:szCs w:val="18"/>
          <w:lang w:eastAsia="en-US"/>
        </w:rPr>
        <w:t>7) Nummer van het bestek of de overeenkomst.</w:t>
      </w:r>
    </w:p>
    <w:p w14:paraId="2E8209AB" w14:textId="77777777" w:rsidR="00A025CE" w:rsidRPr="00A025CE" w:rsidRDefault="00A025CE" w:rsidP="00A025CE">
      <w:pPr>
        <w:rPr>
          <w:rFonts w:eastAsia="MS Mincho"/>
          <w:szCs w:val="18"/>
          <w:lang w:eastAsia="en-US"/>
        </w:rPr>
      </w:pPr>
      <w:r w:rsidRPr="00A025CE">
        <w:rPr>
          <w:rFonts w:eastAsia="MS Mincho"/>
          <w:szCs w:val="18"/>
          <w:lang w:eastAsia="en-US"/>
        </w:rPr>
        <w:t>8) Korte omschrijving van het werk.</w:t>
      </w:r>
    </w:p>
    <w:p w14:paraId="4DB9C1CF" w14:textId="77777777" w:rsidR="00A025CE" w:rsidRPr="00A025CE" w:rsidRDefault="00A025CE" w:rsidP="00A025CE">
      <w:pPr>
        <w:rPr>
          <w:rFonts w:eastAsia="MS Mincho"/>
          <w:szCs w:val="18"/>
          <w:lang w:eastAsia="en-US"/>
        </w:rPr>
      </w:pPr>
      <w:r w:rsidRPr="00A025CE">
        <w:rPr>
          <w:rFonts w:eastAsia="MS Mincho"/>
          <w:szCs w:val="18"/>
          <w:lang w:eastAsia="en-US"/>
        </w:rPr>
        <w:t>9) Waarde van de zekerheidstelling (zie paragraaf 43a, lid 3 van de UAV-2012).</w:t>
      </w:r>
    </w:p>
    <w:p w14:paraId="6A4CF01F" w14:textId="77777777" w:rsidR="00A025CE" w:rsidRPr="00A025CE" w:rsidRDefault="00A025CE" w:rsidP="00A025CE">
      <w:pPr>
        <w:rPr>
          <w:rFonts w:eastAsia="MS Mincho"/>
          <w:szCs w:val="18"/>
          <w:lang w:eastAsia="en-US"/>
        </w:rPr>
      </w:pPr>
      <w:r w:rsidRPr="00A025CE">
        <w:rPr>
          <w:rFonts w:eastAsia="MS Mincho"/>
          <w:szCs w:val="18"/>
          <w:lang w:eastAsia="en-US"/>
        </w:rPr>
        <w:t>10) Plaats van ondertekening.</w:t>
      </w:r>
    </w:p>
    <w:p w14:paraId="24A4D1DF" w14:textId="77777777" w:rsidR="00A025CE" w:rsidRPr="00A025CE" w:rsidRDefault="00A025CE" w:rsidP="00A025CE">
      <w:pPr>
        <w:rPr>
          <w:rFonts w:eastAsia="MS Mincho"/>
          <w:szCs w:val="18"/>
          <w:lang w:eastAsia="en-US"/>
        </w:rPr>
      </w:pPr>
      <w:r w:rsidRPr="00A025CE">
        <w:rPr>
          <w:rFonts w:eastAsia="MS Mincho"/>
          <w:szCs w:val="18"/>
          <w:lang w:eastAsia="en-US"/>
        </w:rPr>
        <w:t>11) Datum van ondertekening.</w:t>
      </w:r>
    </w:p>
    <w:p w14:paraId="62140E1C" w14:textId="77777777" w:rsidR="00A025CE" w:rsidRPr="00A025CE" w:rsidRDefault="00A025CE" w:rsidP="00A025CE">
      <w:pPr>
        <w:rPr>
          <w:rFonts w:eastAsia="MS Mincho"/>
          <w:szCs w:val="18"/>
          <w:lang w:eastAsia="en-US"/>
        </w:rPr>
      </w:pPr>
      <w:r w:rsidRPr="00A025CE">
        <w:rPr>
          <w:rFonts w:eastAsia="MS Mincho"/>
          <w:szCs w:val="18"/>
          <w:lang w:eastAsia="en-US"/>
        </w:rPr>
        <w:t>12) Naam van de borg.</w:t>
      </w:r>
    </w:p>
    <w:p w14:paraId="366E278E" w14:textId="77777777" w:rsidR="00A025CE" w:rsidRPr="00A025CE" w:rsidRDefault="00A025CE" w:rsidP="00A025CE">
      <w:pPr>
        <w:rPr>
          <w:rFonts w:eastAsia="MS Mincho"/>
          <w:szCs w:val="18"/>
          <w:lang w:eastAsia="en-US"/>
        </w:rPr>
      </w:pPr>
      <w:r w:rsidRPr="00A025CE">
        <w:rPr>
          <w:rFonts w:eastAsia="MS Mincho"/>
          <w:szCs w:val="18"/>
          <w:lang w:eastAsia="en-US"/>
        </w:rPr>
        <w:t>13) Handtekening van de borg</w:t>
      </w:r>
      <w:r w:rsidRPr="00A025CE">
        <w:rPr>
          <w:rFonts w:ascii="Arial" w:eastAsia="MS Mincho" w:hAnsi="Arial"/>
          <w:szCs w:val="18"/>
          <w:lang w:eastAsia="en-US"/>
        </w:rPr>
        <w:t>.</w:t>
      </w:r>
    </w:p>
    <w:p w14:paraId="46546240" w14:textId="77777777" w:rsidR="000F674F" w:rsidRPr="000F674F" w:rsidRDefault="000F674F" w:rsidP="00A025CE">
      <w:pPr>
        <w:pStyle w:val="HHNKKop1"/>
      </w:pPr>
      <w:r>
        <w:br w:type="page"/>
      </w:r>
      <w:bookmarkStart w:id="15" w:name="_Toc222134013"/>
      <w:r w:rsidR="006D1F6B">
        <w:lastRenderedPageBreak/>
        <w:t>Annex X Verzekeringen</w:t>
      </w:r>
      <w:bookmarkEnd w:id="15"/>
    </w:p>
    <w:p w14:paraId="5B528B56" w14:textId="1D0DF299" w:rsidR="79FC34B6" w:rsidRDefault="79FC34B6" w:rsidP="0E558F60">
      <w:r w:rsidRPr="008730F9">
        <w:rPr>
          <w:rFonts w:eastAsia="Aptos" w:cs="Aptos"/>
          <w:szCs w:val="18"/>
        </w:rPr>
        <w:t>Onverminderd zijn aansprakelijkheid uit hoofde van deze Basisovereenkomst of enige wettelijke bepaling, sluit Opdrachtnemer voor aanvang van zijn Werkzaamheden, voor eigen rekening, alle voor de uitvoering van het Werk noodzakelijke verzekeringen, waaronder:</w:t>
      </w:r>
    </w:p>
    <w:p w14:paraId="19E335A3" w14:textId="2440862F" w:rsidR="79FC34B6" w:rsidRPr="008730F9" w:rsidRDefault="79FC34B6" w:rsidP="0E558F60">
      <w:pPr>
        <w:pStyle w:val="Lijstalinea"/>
        <w:numPr>
          <w:ilvl w:val="0"/>
          <w:numId w:val="2"/>
        </w:numPr>
        <w:rPr>
          <w:rFonts w:eastAsia="Aptos" w:cs="Aptos"/>
          <w:szCs w:val="18"/>
        </w:rPr>
      </w:pPr>
      <w:r w:rsidRPr="008730F9">
        <w:rPr>
          <w:rFonts w:eastAsia="Aptos" w:cs="Aptos"/>
          <w:szCs w:val="18"/>
        </w:rPr>
        <w:t>Wettelijke Aansprakelijkheid Motorrijtuigen (WAM)</w:t>
      </w:r>
    </w:p>
    <w:p w14:paraId="7B162BC4" w14:textId="16B99326" w:rsidR="79FC34B6" w:rsidRPr="008730F9" w:rsidRDefault="79FC34B6" w:rsidP="0E558F60">
      <w:pPr>
        <w:pStyle w:val="Lijstalinea"/>
        <w:numPr>
          <w:ilvl w:val="0"/>
          <w:numId w:val="2"/>
        </w:numPr>
        <w:rPr>
          <w:rFonts w:eastAsia="Aptos" w:cs="Aptos"/>
          <w:szCs w:val="18"/>
        </w:rPr>
      </w:pPr>
      <w:r w:rsidRPr="008730F9">
        <w:rPr>
          <w:rFonts w:eastAsia="Aptos" w:cs="Aptos"/>
          <w:szCs w:val="18"/>
        </w:rPr>
        <w:t>Aansprakelijkheidsverzekering voor bedrijven (AVB-of WA-verzekering)</w:t>
      </w:r>
    </w:p>
    <w:p w14:paraId="09F7AB30" w14:textId="77777777" w:rsidR="00672FB5" w:rsidRDefault="00672FB5" w:rsidP="0E558F60">
      <w:pPr>
        <w:rPr>
          <w:rFonts w:eastAsia="Aptos" w:cs="Aptos"/>
          <w:b/>
          <w:bCs/>
          <w:szCs w:val="18"/>
        </w:rPr>
      </w:pPr>
    </w:p>
    <w:p w14:paraId="14FE53F3" w14:textId="653DABE0" w:rsidR="79FC34B6" w:rsidRDefault="79FC34B6" w:rsidP="0E558F60">
      <w:r w:rsidRPr="008730F9">
        <w:rPr>
          <w:rFonts w:eastAsia="Aptos" w:cs="Aptos"/>
          <w:b/>
          <w:bCs/>
          <w:szCs w:val="18"/>
        </w:rPr>
        <w:t>Algemeen</w:t>
      </w:r>
    </w:p>
    <w:p w14:paraId="71216AEB" w14:textId="0B652D0B" w:rsidR="79FC34B6" w:rsidRDefault="79FC34B6" w:rsidP="0E558F60">
      <w:r w:rsidRPr="008730F9">
        <w:rPr>
          <w:rFonts w:eastAsia="Aptos" w:cs="Aptos"/>
          <w:szCs w:val="18"/>
        </w:rPr>
        <w:t>Alle bedoelde verzekeringen dienen onder de gebruikelijke voorwaarden te worden gesloten en moeten overigens aan de volgende eisen voldoen:</w:t>
      </w:r>
    </w:p>
    <w:p w14:paraId="3D546066" w14:textId="69187861" w:rsidR="79FC34B6" w:rsidRDefault="79FC34B6" w:rsidP="0E558F60">
      <w:r w:rsidRPr="008730F9">
        <w:rPr>
          <w:rFonts w:eastAsia="Aptos" w:cs="Aptos"/>
          <w:szCs w:val="18"/>
        </w:rPr>
        <w:t>a) de dekking van bovenstaand bedoelde polissen dient gedurende de uitvoering van het Werk ongewijzigd van kracht te blijven, tenzij Opdrachtgever voorafgaande, schriftelijk toestemming voor een wijziging heeft gegeven;</w:t>
      </w:r>
    </w:p>
    <w:p w14:paraId="79785832" w14:textId="066756FC" w:rsidR="79FC34B6" w:rsidRDefault="79FC34B6" w:rsidP="0E558F60">
      <w:r w:rsidRPr="008730F9">
        <w:rPr>
          <w:rFonts w:eastAsia="Aptos" w:cs="Aptos"/>
          <w:szCs w:val="18"/>
        </w:rPr>
        <w:t>b) de voorwaarden van de verzekering dienen tenminste gelijkwaardig te zijn aan de in Nederland gebruikelijke makelaarscondities;</w:t>
      </w:r>
    </w:p>
    <w:p w14:paraId="36CB43C1" w14:textId="70BB872D" w:rsidR="79FC34B6" w:rsidRDefault="79FC34B6" w:rsidP="0E558F60"/>
    <w:p w14:paraId="5C2C74FA" w14:textId="367AA4AF" w:rsidR="79FC34B6" w:rsidRDefault="79FC34B6" w:rsidP="0E558F60">
      <w:r w:rsidRPr="008730F9">
        <w:rPr>
          <w:rFonts w:eastAsia="Aptos" w:cs="Aptos"/>
          <w:szCs w:val="18"/>
        </w:rPr>
        <w:t>De verzekeringspolissen dienen vóór de betaling van de eerste termijn ter kennisgeving aan Opdrachtgever te worden verstrekt, die deze polissen ter eigen keuze kan toetsen aan de gestelde voorwaarden.</w:t>
      </w:r>
    </w:p>
    <w:p w14:paraId="5E186EE4" w14:textId="6E41E358" w:rsidR="79FC34B6" w:rsidRDefault="79FC34B6" w:rsidP="0E558F60"/>
    <w:p w14:paraId="2AE55AEE" w14:textId="3811D581" w:rsidR="79FC34B6" w:rsidRDefault="79FC34B6" w:rsidP="0E558F60">
      <w:r w:rsidRPr="008730F9">
        <w:rPr>
          <w:rFonts w:eastAsia="Aptos" w:cs="Aptos"/>
          <w:szCs w:val="18"/>
        </w:rPr>
        <w:t>Indien één of meerdere polissen niet aan het gestelde in deze Overeenkomst voldoen, zal Opdrachtgever dat binnen 7 Dagen na ontvangst van de betreffende polis aan Opdrachtnemer melden. Opdrachtnemer heeft vervolgens twee weken de tijd om de betreffende polis te doen aanpassen en alsnog opnieuw ter acceptatie aan Opdrachtgever voor te leggen. Indien Opdrachtnemer daarin niet slaagt, heeft Opdrachtgever het recht om voor rekening van Opdrachtnemer een aanvullende verzekering af te sluiten.</w:t>
      </w:r>
    </w:p>
    <w:p w14:paraId="5929A6B9" w14:textId="3E200A8F" w:rsidR="79FC34B6" w:rsidRDefault="79FC34B6" w:rsidP="0E558F60"/>
    <w:p w14:paraId="52F40425" w14:textId="7BAC4048" w:rsidR="79FC34B6" w:rsidRDefault="79FC34B6" w:rsidP="0E558F60">
      <w:r w:rsidRPr="008730F9">
        <w:rPr>
          <w:rFonts w:eastAsia="Aptos" w:cs="Aptos"/>
          <w:szCs w:val="18"/>
        </w:rPr>
        <w:t>Opdrachtgever is te allen tijde gerechtigd van Opdrachtnemer bewijs te verlangen dat de verschuldigde verzekeringspremies zijn betaald.</w:t>
      </w:r>
    </w:p>
    <w:p w14:paraId="0C8B2FDD" w14:textId="44E91D91" w:rsidR="79FC34B6" w:rsidRDefault="79FC34B6" w:rsidP="0E558F60"/>
    <w:p w14:paraId="79BF0303" w14:textId="50768B7D" w:rsidR="79FC34B6" w:rsidRDefault="79FC34B6" w:rsidP="0E558F60">
      <w:r w:rsidRPr="008730F9">
        <w:rPr>
          <w:rFonts w:eastAsia="Aptos" w:cs="Aptos"/>
          <w:szCs w:val="18"/>
        </w:rPr>
        <w:t>De verzekering moet primair zijn. De eventuele verschuldigde afmakingscourtage bij schade-uitkering moet in de verzekering zijn opgenomen.</w:t>
      </w:r>
    </w:p>
    <w:p w14:paraId="4FB73811" w14:textId="4326DC95" w:rsidR="79FC34B6" w:rsidRDefault="79FC34B6" w:rsidP="0E558F60"/>
    <w:p w14:paraId="757DE1EA" w14:textId="6A02AFEB" w:rsidR="79FC34B6" w:rsidRDefault="79FC34B6" w:rsidP="0E558F60">
      <w:r w:rsidRPr="008730F9">
        <w:rPr>
          <w:rFonts w:eastAsia="Aptos" w:cs="Aptos"/>
          <w:b/>
          <w:bCs/>
          <w:szCs w:val="18"/>
        </w:rPr>
        <w:t>WAM-verzekering</w:t>
      </w:r>
    </w:p>
    <w:p w14:paraId="438F4DCD" w14:textId="2D91A62E" w:rsidR="79FC34B6" w:rsidRDefault="79FC34B6" w:rsidP="0E558F60">
      <w:r w:rsidRPr="008730F9">
        <w:rPr>
          <w:rFonts w:eastAsia="Aptos" w:cs="Aptos"/>
          <w:szCs w:val="18"/>
        </w:rPr>
        <w:t>De Opdrachtnemer dient Werkmaterieel waarvoor een verzekeringsplicht krachtens de Wet Aansprakelijkheidsverzekering Motorrijtuigen (WAM) geldt, in overeenstemming met de voorschriften van die, evenals tegen het werkrisico verzekerd te hebben, inclusief de aansprakelijkheid voor schade ten gevolg van regiefouten en schade aan ondergrondse kabels en leidingen. Verzekerde partijen op de polis zijn naast de eerder genoemde partijen tevens de opdrachtgever, diens adviseurs, bestuurders en andere bij het werk betrokken partijen die met toestemming gebruik dan wel gebruik laten maken van werkmaterieel.</w:t>
      </w:r>
    </w:p>
    <w:p w14:paraId="134FE59C" w14:textId="7625D783" w:rsidR="79FC34B6" w:rsidRDefault="79FC34B6" w:rsidP="0E558F60">
      <w:r w:rsidRPr="008730F9">
        <w:rPr>
          <w:rFonts w:eastAsia="Aptos" w:cs="Aptos"/>
          <w:szCs w:val="18"/>
        </w:rPr>
        <w:t xml:space="preserve"> </w:t>
      </w:r>
    </w:p>
    <w:p w14:paraId="1F56DC76" w14:textId="5D8AE123" w:rsidR="79FC34B6" w:rsidRDefault="79FC34B6" w:rsidP="0E558F60">
      <w:r w:rsidRPr="008730F9">
        <w:rPr>
          <w:rFonts w:eastAsia="Aptos" w:cs="Aptos"/>
          <w:b/>
          <w:bCs/>
          <w:szCs w:val="18"/>
        </w:rPr>
        <w:t>AVB- of WA-verzekering</w:t>
      </w:r>
    </w:p>
    <w:p w14:paraId="7D464539" w14:textId="154C10AC" w:rsidR="79FC34B6" w:rsidRPr="008730F9" w:rsidRDefault="79FC34B6" w:rsidP="0E558F60">
      <w:pPr>
        <w:rPr>
          <w:rFonts w:eastAsia="Aptos" w:cs="Aptos"/>
          <w:color w:val="FF0000"/>
          <w:szCs w:val="18"/>
        </w:rPr>
      </w:pPr>
      <w:r w:rsidRPr="008730F9">
        <w:rPr>
          <w:rFonts w:eastAsia="Aptos" w:cs="Aptos"/>
          <w:szCs w:val="18"/>
        </w:rPr>
        <w:t xml:space="preserve">De Opdrachtnemer dient voor zijn eigen rekening zorg te dragen voor een aansprakelijkheidsverzekering bedrijven (A.V.B.), waarin de aansprakelijkheid van de Opdrachtnemer voor door derden geleden schade door, voortvloeiende uit en/of verband houdende met de uitvoering van het in deze overeenkomst beschreven werk wordt gedekt tot een bedrag van </w:t>
      </w:r>
      <w:r w:rsidRPr="008730F9">
        <w:rPr>
          <w:rFonts w:eastAsia="Aptos" w:cs="Aptos"/>
          <w:szCs w:val="18"/>
        </w:rPr>
        <w:lastRenderedPageBreak/>
        <w:t xml:space="preserve">tenminste EUR 5.000.000,- per gebeurtenis met een eigen risico van ten hoogste EUR 5.000,- per gebeurtenis. </w:t>
      </w:r>
    </w:p>
    <w:p w14:paraId="41CE18B8" w14:textId="4DDB36C2" w:rsidR="79FC34B6" w:rsidRPr="008730F9" w:rsidRDefault="79FC34B6" w:rsidP="0E558F60">
      <w:pPr>
        <w:rPr>
          <w:rFonts w:eastAsia="Aptos" w:cs="Aptos"/>
          <w:szCs w:val="18"/>
        </w:rPr>
      </w:pPr>
      <w:r w:rsidRPr="008730F9">
        <w:rPr>
          <w:rFonts w:eastAsia="Aptos" w:cs="Aptos"/>
          <w:szCs w:val="18"/>
        </w:rPr>
        <w:t xml:space="preserve">In deze verzekering moet minimaal mede geregeld zijn: </w:t>
      </w:r>
    </w:p>
    <w:p w14:paraId="697470BD" w14:textId="5BE08F5A" w:rsidR="79FC34B6" w:rsidRPr="008730F9" w:rsidRDefault="79FC34B6" w:rsidP="0E558F60">
      <w:pPr>
        <w:pStyle w:val="Lijstalinea"/>
        <w:numPr>
          <w:ilvl w:val="0"/>
          <w:numId w:val="1"/>
        </w:numPr>
        <w:rPr>
          <w:rFonts w:eastAsia="Aptos" w:cs="Aptos"/>
          <w:szCs w:val="18"/>
        </w:rPr>
      </w:pPr>
      <w:r w:rsidRPr="008730F9">
        <w:rPr>
          <w:rFonts w:eastAsia="Aptos" w:cs="Aptos"/>
          <w:szCs w:val="18"/>
        </w:rPr>
        <w:t xml:space="preserve"> dat verzekerden ten opzichte van elkaar als derden worden beschouwd; </w:t>
      </w:r>
    </w:p>
    <w:p w14:paraId="097CFA03" w14:textId="455D5960" w:rsidR="79FC34B6" w:rsidRPr="008730F9" w:rsidRDefault="79FC34B6" w:rsidP="0E558F60">
      <w:pPr>
        <w:pStyle w:val="Lijstalinea"/>
        <w:numPr>
          <w:ilvl w:val="0"/>
          <w:numId w:val="1"/>
        </w:numPr>
        <w:rPr>
          <w:rFonts w:eastAsia="Aptos" w:cs="Aptos"/>
          <w:szCs w:val="18"/>
        </w:rPr>
      </w:pPr>
      <w:r w:rsidRPr="008730F9">
        <w:rPr>
          <w:rFonts w:eastAsia="Aptos" w:cs="Aptos"/>
          <w:szCs w:val="18"/>
        </w:rPr>
        <w:t xml:space="preserve">dat geen </w:t>
      </w:r>
      <w:proofErr w:type="spellStart"/>
      <w:r w:rsidRPr="008730F9">
        <w:rPr>
          <w:rFonts w:eastAsia="Aptos" w:cs="Aptos"/>
          <w:szCs w:val="18"/>
        </w:rPr>
        <w:t>sublimiet</w:t>
      </w:r>
      <w:proofErr w:type="spellEnd"/>
      <w:r w:rsidRPr="008730F9">
        <w:rPr>
          <w:rFonts w:eastAsia="Aptos" w:cs="Aptos"/>
          <w:szCs w:val="18"/>
        </w:rPr>
        <w:t xml:space="preserve"> voor brandschade is opgenomen, zie toelichting onder Bedrijfsregeling Brandregres 2014, regres door brandverzekeraar(s) dient te zijn gedekt; </w:t>
      </w:r>
    </w:p>
    <w:p w14:paraId="24F4932B" w14:textId="795A9AA3" w:rsidR="79FC34B6" w:rsidRPr="008730F9" w:rsidRDefault="79FC34B6" w:rsidP="0E558F60">
      <w:pPr>
        <w:pStyle w:val="Lijstalinea"/>
        <w:numPr>
          <w:ilvl w:val="0"/>
          <w:numId w:val="1"/>
        </w:numPr>
        <w:rPr>
          <w:rFonts w:eastAsia="Aptos" w:cs="Aptos"/>
          <w:szCs w:val="18"/>
        </w:rPr>
      </w:pPr>
      <w:r w:rsidRPr="008730F9">
        <w:rPr>
          <w:rFonts w:eastAsia="Aptos" w:cs="Aptos"/>
          <w:szCs w:val="18"/>
        </w:rPr>
        <w:t xml:space="preserve">dekking voor het werkgeversaansprakelijkheidsrisico conform art. 7:658 BW en 7:611 BW. </w:t>
      </w:r>
    </w:p>
    <w:p w14:paraId="42AEDC9C" w14:textId="10A06D20" w:rsidR="79FC34B6" w:rsidRPr="008730F9" w:rsidRDefault="79FC34B6" w:rsidP="0E558F60">
      <w:pPr>
        <w:pStyle w:val="Lijstalinea"/>
        <w:numPr>
          <w:ilvl w:val="0"/>
          <w:numId w:val="1"/>
        </w:numPr>
        <w:rPr>
          <w:rFonts w:eastAsia="Aptos" w:cs="Aptos"/>
          <w:szCs w:val="18"/>
        </w:rPr>
      </w:pPr>
      <w:r w:rsidRPr="008730F9">
        <w:rPr>
          <w:rFonts w:eastAsia="Aptos" w:cs="Aptos"/>
          <w:szCs w:val="18"/>
        </w:rPr>
        <w:t xml:space="preserve">een primaire dekking ten behoeve van de Opdrachtgever (als meeverzekerde). </w:t>
      </w:r>
    </w:p>
    <w:p w14:paraId="526FC1C5" w14:textId="48B08D42" w:rsidR="79FC34B6" w:rsidRPr="008730F9" w:rsidRDefault="79FC34B6" w:rsidP="0E558F60">
      <w:pPr>
        <w:pStyle w:val="Lijstalinea"/>
        <w:numPr>
          <w:ilvl w:val="0"/>
          <w:numId w:val="1"/>
        </w:numPr>
        <w:rPr>
          <w:rFonts w:eastAsia="Aptos" w:cs="Aptos"/>
          <w:szCs w:val="18"/>
        </w:rPr>
      </w:pPr>
      <w:r w:rsidRPr="008730F9">
        <w:rPr>
          <w:rFonts w:eastAsia="Aptos" w:cs="Aptos"/>
          <w:szCs w:val="18"/>
        </w:rPr>
        <w:t xml:space="preserve">dat de verzekeraar afstand doet van een eventueel recht van regres op enige medeverzekerde partij. </w:t>
      </w:r>
    </w:p>
    <w:p w14:paraId="706882A3" w14:textId="6D34EFD5" w:rsidR="79FC34B6" w:rsidRPr="008730F9" w:rsidRDefault="79FC34B6" w:rsidP="0E558F60">
      <w:pPr>
        <w:pStyle w:val="Lijstalinea"/>
        <w:numPr>
          <w:ilvl w:val="0"/>
          <w:numId w:val="1"/>
        </w:numPr>
        <w:rPr>
          <w:rFonts w:eastAsia="Aptos" w:cs="Aptos"/>
          <w:szCs w:val="18"/>
        </w:rPr>
      </w:pPr>
      <w:r w:rsidRPr="008730F9">
        <w:rPr>
          <w:rFonts w:eastAsia="Aptos" w:cs="Aptos"/>
          <w:szCs w:val="18"/>
        </w:rPr>
        <w:t>een primaire dekking betreffende bezoekers op het bouw- en werkterrein van opdrachtnemer in de ruimste zin.</w:t>
      </w:r>
    </w:p>
    <w:p w14:paraId="38FB294F" w14:textId="214BE866" w:rsidR="79FC34B6" w:rsidRPr="008730F9" w:rsidRDefault="79FC34B6" w:rsidP="0E558F60">
      <w:pPr>
        <w:pStyle w:val="Lijstalinea"/>
        <w:numPr>
          <w:ilvl w:val="0"/>
          <w:numId w:val="1"/>
        </w:numPr>
        <w:rPr>
          <w:rFonts w:eastAsia="Aptos" w:cs="Aptos"/>
          <w:szCs w:val="18"/>
        </w:rPr>
      </w:pPr>
      <w:r w:rsidRPr="008730F9">
        <w:rPr>
          <w:rFonts w:eastAsia="Aptos" w:cs="Aptos"/>
          <w:szCs w:val="18"/>
        </w:rPr>
        <w:t xml:space="preserve">een exces dekking betreffende geleden schade veroorzaakt door of toegebracht met land- of werkmaterieel of motorrijtuigen, inclusief dekking voor heiwerkzaamheden.  </w:t>
      </w:r>
    </w:p>
    <w:p w14:paraId="2F7C580A" w14:textId="1D097A94" w:rsidR="79FC34B6" w:rsidRDefault="79FC34B6" w:rsidP="0E558F60">
      <w:r w:rsidRPr="008730F9">
        <w:rPr>
          <w:rFonts w:eastAsia="Aptos" w:cs="Aptos"/>
          <w:szCs w:val="18"/>
        </w:rPr>
        <w:t xml:space="preserve">  </w:t>
      </w:r>
    </w:p>
    <w:p w14:paraId="1DCAE6E1" w14:textId="178A0EB8" w:rsidR="79FC34B6" w:rsidRDefault="79FC34B6" w:rsidP="0E558F60">
      <w:r w:rsidRPr="008730F9">
        <w:rPr>
          <w:rFonts w:eastAsia="Aptos" w:cs="Aptos"/>
          <w:b/>
          <w:bCs/>
          <w:szCs w:val="18"/>
        </w:rPr>
        <w:t>Beroepsaansprakelijkheidsverzekering</w:t>
      </w:r>
    </w:p>
    <w:p w14:paraId="0C7C6143" w14:textId="23EDFC2F" w:rsidR="79FC34B6" w:rsidRDefault="79FC34B6" w:rsidP="0E558F60">
      <w:r w:rsidRPr="008730F9">
        <w:rPr>
          <w:rFonts w:eastAsia="Aptos" w:cs="Aptos"/>
          <w:szCs w:val="18"/>
        </w:rPr>
        <w:t>Teneinde te borgen dat het ontwerp verzekerbaar is door Opdrachtnemer, dient voor afsluiting van de Basisovereenkomst door de verzekeraar van de Opdrachtnemer aantoonbaar te zijn vastgesteld dat het overeengekomen Definitief Ontwerp tijdens de voorgaande Bouwteamfase verzekerbaar is onder de Beroepsaansprakelijkheid van de Opdrachtnemer.</w:t>
      </w:r>
    </w:p>
    <w:p w14:paraId="10A7272B" w14:textId="0A838239" w:rsidR="79FC34B6" w:rsidRDefault="79FC34B6" w:rsidP="0E558F60">
      <w:r w:rsidRPr="008730F9">
        <w:rPr>
          <w:rFonts w:eastAsia="Aptos" w:cs="Aptos"/>
          <w:szCs w:val="18"/>
        </w:rPr>
        <w:t xml:space="preserve"> </w:t>
      </w:r>
    </w:p>
    <w:p w14:paraId="1F7C6953" w14:textId="250C4FB5" w:rsidR="79FC34B6" w:rsidRDefault="79FC34B6" w:rsidP="0E558F60">
      <w:r w:rsidRPr="008730F9">
        <w:rPr>
          <w:rFonts w:eastAsia="Aptos" w:cs="Aptos"/>
          <w:b/>
          <w:bCs/>
          <w:szCs w:val="18"/>
        </w:rPr>
        <w:t>CAR-verzekering</w:t>
      </w:r>
    </w:p>
    <w:p w14:paraId="60DFBD33" w14:textId="4FD191D3" w:rsidR="79FC34B6" w:rsidRDefault="79FC34B6" w:rsidP="0E558F60">
      <w:r w:rsidRPr="008730F9">
        <w:rPr>
          <w:rFonts w:eastAsia="Aptos" w:cs="Aptos"/>
          <w:szCs w:val="18"/>
        </w:rPr>
        <w:t xml:space="preserve">De C.A.R. verzekering wordt ondergebracht bij de doorlopende CAR-verzekering van de Opdrachtgever. Teneinde te borgen dat het ontwerp verzekerbaar is door Opdrachtgever, dient het definitief ontwerp getoetst te zijn op verzekerbaarheid door de verzekeraar van de Opdrachtgever. </w:t>
      </w:r>
    </w:p>
    <w:p w14:paraId="6014CD36" w14:textId="2CBB8B02" w:rsidR="79FC34B6" w:rsidRDefault="79FC34B6" w:rsidP="0E558F60">
      <w:r w:rsidRPr="008730F9">
        <w:rPr>
          <w:rFonts w:eastAsia="Aptos" w:cs="Aptos"/>
          <w:szCs w:val="18"/>
        </w:rPr>
        <w:t xml:space="preserve"> </w:t>
      </w:r>
    </w:p>
    <w:p w14:paraId="1335AE0E" w14:textId="59F90E02" w:rsidR="79FC34B6" w:rsidRDefault="79FC34B6" w:rsidP="0E558F60">
      <w:r w:rsidRPr="008730F9">
        <w:rPr>
          <w:rFonts w:eastAsia="Aptos" w:cs="Aptos"/>
          <w:szCs w:val="18"/>
        </w:rPr>
        <w:t>Indien Opdrachtnemer van zijn verzekeraar de keuzemogelijkheid heeft gekregen zijn leveringsvoorwaarden per geval wel of niet van toepassing te verklaren, bevestigt de Opdrachtnemer hierbij door acceptatie van deze Annex zijn leveringsvoorwaarden nimmer ten opzichte van Opdrachtgever te hanteren.</w:t>
      </w:r>
    </w:p>
    <w:p w14:paraId="31F2645F" w14:textId="4B6B0CFA" w:rsidR="79FC34B6" w:rsidRDefault="79FC34B6" w:rsidP="0E558F60">
      <w:r w:rsidRPr="008730F9">
        <w:rPr>
          <w:rFonts w:eastAsia="Aptos" w:cs="Aptos"/>
          <w:szCs w:val="18"/>
        </w:rPr>
        <w:t xml:space="preserve"> </w:t>
      </w:r>
    </w:p>
    <w:p w14:paraId="302742FF" w14:textId="05F1EA74" w:rsidR="79FC34B6" w:rsidRDefault="79FC34B6" w:rsidP="0E558F60">
      <w:r w:rsidRPr="008730F9">
        <w:rPr>
          <w:rFonts w:eastAsia="Aptos" w:cs="Aptos"/>
          <w:szCs w:val="18"/>
        </w:rPr>
        <w:t>In de polis moet met betrekking tot de rubriek "wettelijke aansprakelijkheid" een bepaling zijn opgenomen, waaruit blijkt dat de verzekerden en hun werknemers, ondergeschikten en personen voor wie de verzekerden aansprakelijk zijn, onderling en ten opzichte van elkaar als derden worden beschouwd.</w:t>
      </w:r>
    </w:p>
    <w:p w14:paraId="535FDED4" w14:textId="650D614F" w:rsidR="0E558F60" w:rsidRDefault="0E558F60"/>
    <w:p w14:paraId="46546242" w14:textId="77777777" w:rsidR="006D1F6B" w:rsidRDefault="006D1F6B" w:rsidP="00C5696B"/>
    <w:p w14:paraId="46546243" w14:textId="77777777" w:rsidR="006D1F6B" w:rsidRDefault="006D1F6B" w:rsidP="00A025CE">
      <w:pPr>
        <w:pStyle w:val="HHNKKop1"/>
      </w:pPr>
      <w:r>
        <w:br w:type="page"/>
      </w:r>
      <w:bookmarkStart w:id="16" w:name="_Toc222134014"/>
      <w:r>
        <w:lastRenderedPageBreak/>
        <w:t>Annex XI Geschillenregeling Raad van Deskundigen</w:t>
      </w:r>
      <w:bookmarkEnd w:id="16"/>
    </w:p>
    <w:p w14:paraId="46546244" w14:textId="58755BF5" w:rsidR="0036388D" w:rsidRDefault="006D1F6B" w:rsidP="006D1F6B">
      <w:r>
        <w:t>Niet van toepassing.</w:t>
      </w:r>
    </w:p>
    <w:p w14:paraId="2955A1F1" w14:textId="77777777" w:rsidR="0036388D" w:rsidRDefault="0036388D">
      <w:pPr>
        <w:spacing w:line="240" w:lineRule="auto"/>
      </w:pPr>
      <w:r>
        <w:br w:type="page"/>
      </w:r>
    </w:p>
    <w:p w14:paraId="0B1D92E5" w14:textId="706D74BC" w:rsidR="00920521" w:rsidRDefault="00920521" w:rsidP="0036388D">
      <w:pPr>
        <w:pStyle w:val="HHNKKop1"/>
      </w:pPr>
      <w:bookmarkStart w:id="17" w:name="_Toc222134015"/>
      <w:r w:rsidRPr="001D3996">
        <w:lastRenderedPageBreak/>
        <w:t xml:space="preserve">Annex XII </w:t>
      </w:r>
      <w:r w:rsidR="00BF6589" w:rsidRPr="001D3996">
        <w:t>informatie van de Opdrachtgever</w:t>
      </w:r>
      <w:bookmarkEnd w:id="17"/>
    </w:p>
    <w:p w14:paraId="4314E87F" w14:textId="1F30199F" w:rsidR="00722361" w:rsidRPr="00BC3990" w:rsidRDefault="00722361" w:rsidP="00BC3990">
      <w:pPr>
        <w:rPr>
          <w:szCs w:val="18"/>
          <w:lang w:eastAsia="en-US"/>
        </w:rPr>
      </w:pPr>
      <w:r w:rsidRPr="00BC3990">
        <w:rPr>
          <w:szCs w:val="18"/>
          <w:lang w:eastAsia="en-US"/>
        </w:rPr>
        <w:t>In deze annex wordt een overzicht gegeven van de informatie, die door de Opdrachtgever in het kader van artikel 7 lid 1 van de Basisovereenkomst aan de Opdrachtnemer ter beschikking wordt gesteld. De status van deze gegevens volgt uit  paragraaf 3-1 sub (a</w:t>
      </w:r>
      <w:r w:rsidR="001D3996" w:rsidRPr="00BC3990">
        <w:rPr>
          <w:szCs w:val="18"/>
          <w:lang w:eastAsia="en-US"/>
        </w:rPr>
        <w:t xml:space="preserve"> en b</w:t>
      </w:r>
      <w:r w:rsidRPr="00BC3990">
        <w:rPr>
          <w:szCs w:val="18"/>
          <w:lang w:eastAsia="en-US"/>
        </w:rPr>
        <w:t>) van de UAV-GC 20</w:t>
      </w:r>
      <w:r w:rsidR="001D3996" w:rsidRPr="00BC3990">
        <w:rPr>
          <w:szCs w:val="18"/>
          <w:lang w:eastAsia="en-US"/>
        </w:rPr>
        <w:t>25</w:t>
      </w:r>
      <w:r w:rsidRPr="00BC3990">
        <w:rPr>
          <w:szCs w:val="18"/>
          <w:lang w:eastAsia="en-US"/>
        </w:rPr>
        <w:t>.</w:t>
      </w:r>
    </w:p>
    <w:p w14:paraId="09093D18" w14:textId="77777777" w:rsidR="004B3F9F" w:rsidRPr="007E22CF" w:rsidRDefault="004B3F9F" w:rsidP="00722361">
      <w:pPr>
        <w:spacing w:line="240" w:lineRule="auto"/>
        <w:rPr>
          <w:sz w:val="20"/>
          <w:szCs w:val="20"/>
          <w:lang w:eastAsia="en-US"/>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4642"/>
        <w:gridCol w:w="2552"/>
      </w:tblGrid>
      <w:tr w:rsidR="004B3F9F" w:rsidRPr="007E22CF" w14:paraId="174F56FE" w14:textId="77777777" w:rsidTr="6A2D6F73">
        <w:trPr>
          <w:cantSplit/>
          <w:tblHeader/>
        </w:trPr>
        <w:tc>
          <w:tcPr>
            <w:tcW w:w="159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472FD3D" w14:textId="4732D8F6" w:rsidR="004B3F9F" w:rsidRPr="00CB1E7B" w:rsidRDefault="004B3F9F" w:rsidP="007B5D9C">
            <w:pPr>
              <w:spacing w:before="120" w:after="120" w:line="240" w:lineRule="auto"/>
              <w:jc w:val="center"/>
              <w:rPr>
                <w:b/>
                <w:bCs/>
                <w:sz w:val="20"/>
              </w:rPr>
            </w:pPr>
            <w:r w:rsidRPr="00CB1E7B">
              <w:rPr>
                <w:b/>
                <w:bCs/>
                <w:sz w:val="20"/>
              </w:rPr>
              <w:t xml:space="preserve">Codering </w:t>
            </w:r>
          </w:p>
        </w:tc>
        <w:tc>
          <w:tcPr>
            <w:tcW w:w="464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6A69D46A" w14:textId="77777777" w:rsidR="004B3F9F" w:rsidRPr="00CB1E7B" w:rsidRDefault="004B3F9F" w:rsidP="007B5D9C">
            <w:pPr>
              <w:spacing w:before="120" w:after="120" w:line="240" w:lineRule="auto"/>
              <w:rPr>
                <w:b/>
                <w:bCs/>
                <w:sz w:val="20"/>
              </w:rPr>
            </w:pPr>
            <w:r w:rsidRPr="00CB1E7B">
              <w:rPr>
                <w:b/>
                <w:bCs/>
                <w:sz w:val="20"/>
              </w:rPr>
              <w:t>Bestandsnaam</w:t>
            </w:r>
          </w:p>
        </w:tc>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7906DCBE" w14:textId="77777777" w:rsidR="004B3F9F" w:rsidRPr="00CB1E7B" w:rsidRDefault="004B3F9F" w:rsidP="007B5D9C">
            <w:pPr>
              <w:spacing w:before="120" w:after="120" w:line="240" w:lineRule="auto"/>
              <w:rPr>
                <w:b/>
                <w:bCs/>
                <w:sz w:val="20"/>
              </w:rPr>
            </w:pPr>
            <w:r w:rsidRPr="00CB1E7B">
              <w:rPr>
                <w:b/>
                <w:bCs/>
                <w:sz w:val="20"/>
              </w:rPr>
              <w:t>Beschrijving</w:t>
            </w:r>
          </w:p>
        </w:tc>
      </w:tr>
      <w:tr w:rsidR="004B3F9F" w:rsidRPr="007E22CF" w14:paraId="660CC124" w14:textId="77777777" w:rsidTr="6A2D6F73">
        <w:trPr>
          <w:cantSplit/>
        </w:trPr>
        <w:tc>
          <w:tcPr>
            <w:tcW w:w="1590" w:type="dxa"/>
          </w:tcPr>
          <w:p w14:paraId="59C90C63" w14:textId="2DE6771E" w:rsidR="004B3F9F" w:rsidRPr="00EE6139" w:rsidRDefault="004B3F9F" w:rsidP="007B5D9C"/>
        </w:tc>
        <w:tc>
          <w:tcPr>
            <w:tcW w:w="4642" w:type="dxa"/>
          </w:tcPr>
          <w:p w14:paraId="10ED2210" w14:textId="56E9BA78" w:rsidR="004B3F9F" w:rsidRPr="00EE6139" w:rsidRDefault="007B7473" w:rsidP="007B5D9C">
            <w:r>
              <w:t xml:space="preserve">Bijlage 01 </w:t>
            </w:r>
            <w:r w:rsidR="004B3F9F" w:rsidRPr="00BF562B">
              <w:t>Hydraulische en energetische grondslagen, garanties en garantiegrafieken gemaal Kwelvaart</w:t>
            </w:r>
          </w:p>
        </w:tc>
        <w:tc>
          <w:tcPr>
            <w:tcW w:w="2552" w:type="dxa"/>
          </w:tcPr>
          <w:p w14:paraId="74406918" w14:textId="77777777" w:rsidR="004B3F9F" w:rsidRPr="00EE6139" w:rsidRDefault="004B3F9F" w:rsidP="007B5D9C"/>
        </w:tc>
      </w:tr>
      <w:tr w:rsidR="004B3F9F" w:rsidRPr="007E22CF" w14:paraId="08421DA5" w14:textId="77777777" w:rsidTr="6A2D6F73">
        <w:trPr>
          <w:cantSplit/>
        </w:trPr>
        <w:tc>
          <w:tcPr>
            <w:tcW w:w="1590" w:type="dxa"/>
          </w:tcPr>
          <w:p w14:paraId="125A7300" w14:textId="7D747384" w:rsidR="004B3F9F" w:rsidRPr="00EE6139" w:rsidRDefault="004B3F9F" w:rsidP="007B5D9C"/>
        </w:tc>
        <w:tc>
          <w:tcPr>
            <w:tcW w:w="4642" w:type="dxa"/>
          </w:tcPr>
          <w:p w14:paraId="32FA7036" w14:textId="77777777" w:rsidR="004B3F9F" w:rsidRPr="00EE6139" w:rsidRDefault="004B3F9F" w:rsidP="007B5D9C">
            <w:r w:rsidRPr="00BF562B">
              <w:t>Bijlage 02 - Garantiemeting gemaal Kwelvaart</w:t>
            </w:r>
          </w:p>
        </w:tc>
        <w:tc>
          <w:tcPr>
            <w:tcW w:w="2552" w:type="dxa"/>
          </w:tcPr>
          <w:p w14:paraId="4CAF9DB6" w14:textId="77777777" w:rsidR="004B3F9F" w:rsidRPr="00EE6139" w:rsidRDefault="004B3F9F" w:rsidP="007B5D9C"/>
        </w:tc>
      </w:tr>
      <w:tr w:rsidR="004B3F9F" w:rsidRPr="007E22CF" w14:paraId="251908D1" w14:textId="77777777" w:rsidTr="6A2D6F73">
        <w:trPr>
          <w:cantSplit/>
        </w:trPr>
        <w:tc>
          <w:tcPr>
            <w:tcW w:w="1590" w:type="dxa"/>
          </w:tcPr>
          <w:p w14:paraId="6B780434" w14:textId="778082F0" w:rsidR="004B3F9F" w:rsidRPr="00EE6139" w:rsidRDefault="004B3F9F" w:rsidP="007B5D9C"/>
        </w:tc>
        <w:tc>
          <w:tcPr>
            <w:tcW w:w="4642" w:type="dxa"/>
          </w:tcPr>
          <w:p w14:paraId="764620BE" w14:textId="77777777" w:rsidR="004B3F9F" w:rsidRPr="00EE6139" w:rsidRDefault="004B3F9F" w:rsidP="007B5D9C">
            <w:r w:rsidRPr="00BF00E2">
              <w:t>Bijlage 03 Peilen gemaal Kwelvaart</w:t>
            </w:r>
          </w:p>
        </w:tc>
        <w:tc>
          <w:tcPr>
            <w:tcW w:w="2552" w:type="dxa"/>
          </w:tcPr>
          <w:p w14:paraId="7B6321EA" w14:textId="77777777" w:rsidR="004B3F9F" w:rsidRPr="00EE6139" w:rsidRDefault="004B3F9F" w:rsidP="007B5D9C"/>
        </w:tc>
      </w:tr>
      <w:tr w:rsidR="004B3F9F" w:rsidRPr="007E22CF" w14:paraId="1650606C" w14:textId="77777777" w:rsidTr="6A2D6F73">
        <w:trPr>
          <w:cantSplit/>
        </w:trPr>
        <w:tc>
          <w:tcPr>
            <w:tcW w:w="1590" w:type="dxa"/>
          </w:tcPr>
          <w:p w14:paraId="4C7408AD" w14:textId="182C3849" w:rsidR="004B3F9F" w:rsidRPr="00EE6139" w:rsidRDefault="004B3F9F" w:rsidP="007B5D9C"/>
        </w:tc>
        <w:tc>
          <w:tcPr>
            <w:tcW w:w="4642" w:type="dxa"/>
          </w:tcPr>
          <w:p w14:paraId="1A7DAB05" w14:textId="77777777" w:rsidR="004B3F9F" w:rsidRPr="00EE6139" w:rsidRDefault="004B3F9F" w:rsidP="007B5D9C">
            <w:r w:rsidRPr="00BF00E2">
              <w:t>Bijlage 04 ATV - Deel WS Boezem-poldergemaal 25.0978330 (incl. bijlagen)</w:t>
            </w:r>
          </w:p>
        </w:tc>
        <w:tc>
          <w:tcPr>
            <w:tcW w:w="2552" w:type="dxa"/>
          </w:tcPr>
          <w:p w14:paraId="62168DF2" w14:textId="77777777" w:rsidR="004B3F9F" w:rsidRPr="00EE6139" w:rsidRDefault="004B3F9F" w:rsidP="007B5D9C"/>
        </w:tc>
      </w:tr>
      <w:tr w:rsidR="004B3F9F" w:rsidRPr="007E22CF" w14:paraId="527F4FDD" w14:textId="77777777" w:rsidTr="6A2D6F73">
        <w:trPr>
          <w:cantSplit/>
        </w:trPr>
        <w:tc>
          <w:tcPr>
            <w:tcW w:w="1590" w:type="dxa"/>
          </w:tcPr>
          <w:p w14:paraId="248FCB1B" w14:textId="73780F2D" w:rsidR="004B3F9F" w:rsidRPr="00EE6139" w:rsidRDefault="004B3F9F" w:rsidP="007B5D9C"/>
        </w:tc>
        <w:tc>
          <w:tcPr>
            <w:tcW w:w="4642" w:type="dxa"/>
          </w:tcPr>
          <w:p w14:paraId="3B6F834E" w14:textId="77777777" w:rsidR="004B3F9F" w:rsidRPr="00EE6139" w:rsidRDefault="004B3F9F" w:rsidP="007B5D9C">
            <w:r w:rsidRPr="00BF00E2">
              <w:t>Bijlage 05a CAD standaard 2015 Extern + appendix 3D</w:t>
            </w:r>
          </w:p>
        </w:tc>
        <w:tc>
          <w:tcPr>
            <w:tcW w:w="2552" w:type="dxa"/>
          </w:tcPr>
          <w:p w14:paraId="400D1F87" w14:textId="77777777" w:rsidR="004B3F9F" w:rsidRPr="00EE6139" w:rsidRDefault="004B3F9F" w:rsidP="007B5D9C"/>
        </w:tc>
      </w:tr>
      <w:tr w:rsidR="004B3F9F" w14:paraId="0EB2B778" w14:textId="77777777" w:rsidTr="6A2D6F73">
        <w:trPr>
          <w:cantSplit/>
        </w:trPr>
        <w:tc>
          <w:tcPr>
            <w:tcW w:w="1590" w:type="dxa"/>
          </w:tcPr>
          <w:p w14:paraId="7927B89C" w14:textId="5FEB1633" w:rsidR="004B3F9F" w:rsidRPr="00EE6139" w:rsidRDefault="004B3F9F" w:rsidP="007B5D9C"/>
        </w:tc>
        <w:tc>
          <w:tcPr>
            <w:tcW w:w="4642" w:type="dxa"/>
          </w:tcPr>
          <w:p w14:paraId="03E22506" w14:textId="77777777" w:rsidR="004B3F9F" w:rsidRPr="00EE6139" w:rsidRDefault="004B3F9F" w:rsidP="007B5D9C">
            <w:r w:rsidRPr="00BF00E2">
              <w:t>Bijlage 05b CAD standaard  - Processchema uitgave 7</w:t>
            </w:r>
          </w:p>
        </w:tc>
        <w:tc>
          <w:tcPr>
            <w:tcW w:w="2552" w:type="dxa"/>
          </w:tcPr>
          <w:p w14:paraId="15B2FD79" w14:textId="77777777" w:rsidR="004B3F9F" w:rsidRPr="00EE6139" w:rsidRDefault="004B3F9F" w:rsidP="007B5D9C"/>
        </w:tc>
      </w:tr>
      <w:tr w:rsidR="004B3F9F" w:rsidRPr="007E22CF" w14:paraId="0FD23301" w14:textId="77777777" w:rsidTr="6A2D6F73">
        <w:trPr>
          <w:cantSplit/>
        </w:trPr>
        <w:tc>
          <w:tcPr>
            <w:tcW w:w="1590" w:type="dxa"/>
          </w:tcPr>
          <w:p w14:paraId="79352605" w14:textId="58BF8F3F" w:rsidR="004B3F9F" w:rsidRPr="00EE6139" w:rsidRDefault="004B3F9F" w:rsidP="007B5D9C"/>
        </w:tc>
        <w:tc>
          <w:tcPr>
            <w:tcW w:w="4642" w:type="dxa"/>
          </w:tcPr>
          <w:p w14:paraId="07008D33" w14:textId="77777777" w:rsidR="004B3F9F" w:rsidRPr="00EE6139" w:rsidRDefault="004B3F9F" w:rsidP="007B5D9C">
            <w:r w:rsidRPr="00BF00E2">
              <w:t>Bijlage 06 Ontwerprichtlijn besturing Peilregulerende werken</w:t>
            </w:r>
          </w:p>
        </w:tc>
        <w:tc>
          <w:tcPr>
            <w:tcW w:w="2552" w:type="dxa"/>
          </w:tcPr>
          <w:p w14:paraId="3B3588E9" w14:textId="77777777" w:rsidR="004B3F9F" w:rsidRPr="00EE6139" w:rsidRDefault="004B3F9F" w:rsidP="007B5D9C"/>
        </w:tc>
      </w:tr>
      <w:tr w:rsidR="004B3F9F" w:rsidRPr="007E22CF" w14:paraId="48F9B509" w14:textId="77777777" w:rsidTr="6A2D6F73">
        <w:trPr>
          <w:cantSplit/>
        </w:trPr>
        <w:tc>
          <w:tcPr>
            <w:tcW w:w="1590" w:type="dxa"/>
          </w:tcPr>
          <w:p w14:paraId="0DFB7779" w14:textId="47E7533B" w:rsidR="004B3F9F" w:rsidRPr="00EE6139" w:rsidRDefault="004B3F9F" w:rsidP="007B5D9C"/>
        </w:tc>
        <w:tc>
          <w:tcPr>
            <w:tcW w:w="4642" w:type="dxa"/>
          </w:tcPr>
          <w:p w14:paraId="032302BA" w14:textId="77777777" w:rsidR="004B3F9F" w:rsidRPr="00EE6139" w:rsidRDefault="004B3F9F" w:rsidP="007B5D9C">
            <w:r w:rsidRPr="00BF00E2">
              <w:t>Bijlage 07 Basis Testplan besturing</w:t>
            </w:r>
          </w:p>
        </w:tc>
        <w:tc>
          <w:tcPr>
            <w:tcW w:w="2552" w:type="dxa"/>
          </w:tcPr>
          <w:p w14:paraId="712C3BA9" w14:textId="77777777" w:rsidR="004B3F9F" w:rsidRPr="00EE6139" w:rsidRDefault="004B3F9F" w:rsidP="007B5D9C"/>
        </w:tc>
      </w:tr>
      <w:tr w:rsidR="004B3F9F" w:rsidRPr="007E22CF" w14:paraId="713FF545" w14:textId="77777777" w:rsidTr="6A2D6F73">
        <w:trPr>
          <w:cantSplit/>
        </w:trPr>
        <w:tc>
          <w:tcPr>
            <w:tcW w:w="1590" w:type="dxa"/>
          </w:tcPr>
          <w:p w14:paraId="2EA307BE" w14:textId="1070D521" w:rsidR="004B3F9F" w:rsidRPr="00EE6139" w:rsidRDefault="004B3F9F" w:rsidP="007B5D9C"/>
        </w:tc>
        <w:tc>
          <w:tcPr>
            <w:tcW w:w="4642" w:type="dxa"/>
          </w:tcPr>
          <w:p w14:paraId="3F6CC5F6" w14:textId="77777777" w:rsidR="004B3F9F" w:rsidRPr="00EE6139" w:rsidRDefault="004B3F9F" w:rsidP="007B5D9C">
            <w:r w:rsidRPr="00BF00E2">
              <w:t xml:space="preserve">Bijlage 08 </w:t>
            </w:r>
            <w:proofErr w:type="spellStart"/>
            <w:r w:rsidRPr="00BF00E2">
              <w:t>Typical</w:t>
            </w:r>
            <w:proofErr w:type="spellEnd"/>
            <w:r w:rsidRPr="00BF00E2">
              <w:t xml:space="preserve"> E-schema</w:t>
            </w:r>
          </w:p>
        </w:tc>
        <w:tc>
          <w:tcPr>
            <w:tcW w:w="2552" w:type="dxa"/>
          </w:tcPr>
          <w:p w14:paraId="4AF34236" w14:textId="77777777" w:rsidR="004B3F9F" w:rsidRPr="00EE6139" w:rsidRDefault="004B3F9F" w:rsidP="007B5D9C"/>
        </w:tc>
      </w:tr>
      <w:tr w:rsidR="004B3F9F" w:rsidRPr="007E22CF" w14:paraId="40F43B72" w14:textId="77777777" w:rsidTr="6A2D6F73">
        <w:trPr>
          <w:cantSplit/>
        </w:trPr>
        <w:tc>
          <w:tcPr>
            <w:tcW w:w="1590" w:type="dxa"/>
          </w:tcPr>
          <w:p w14:paraId="3DB1483C" w14:textId="53AD0C88" w:rsidR="004B3F9F" w:rsidRPr="00EE6139" w:rsidRDefault="004B3F9F" w:rsidP="007B5D9C"/>
        </w:tc>
        <w:tc>
          <w:tcPr>
            <w:tcW w:w="4642" w:type="dxa"/>
          </w:tcPr>
          <w:p w14:paraId="552CFC7D" w14:textId="77777777" w:rsidR="004B3F9F" w:rsidRPr="00EE6139" w:rsidRDefault="004B3F9F" w:rsidP="007B5D9C">
            <w:r w:rsidRPr="00BF00E2">
              <w:t>Bijlage 09 PID gemaal Kwelvaart</w:t>
            </w:r>
          </w:p>
        </w:tc>
        <w:tc>
          <w:tcPr>
            <w:tcW w:w="2552" w:type="dxa"/>
            <w:tcBorders>
              <w:bottom w:val="single" w:sz="4" w:space="0" w:color="auto"/>
            </w:tcBorders>
          </w:tcPr>
          <w:p w14:paraId="39DF2752" w14:textId="77777777" w:rsidR="004B3F9F" w:rsidRPr="00EE6139" w:rsidRDefault="004B3F9F" w:rsidP="007B5D9C"/>
        </w:tc>
      </w:tr>
      <w:tr w:rsidR="004B3F9F" w14:paraId="0F36C88D" w14:textId="77777777" w:rsidTr="6A2D6F73">
        <w:trPr>
          <w:cantSplit/>
          <w:trHeight w:val="300"/>
        </w:trPr>
        <w:tc>
          <w:tcPr>
            <w:tcW w:w="1590" w:type="dxa"/>
          </w:tcPr>
          <w:p w14:paraId="74996944" w14:textId="1E2E592C" w:rsidR="004B3F9F" w:rsidRDefault="00596EC7" w:rsidP="007B5D9C">
            <w:r>
              <w:t>16.0551843</w:t>
            </w:r>
          </w:p>
        </w:tc>
        <w:tc>
          <w:tcPr>
            <w:tcW w:w="4642" w:type="dxa"/>
          </w:tcPr>
          <w:p w14:paraId="3C684246" w14:textId="77777777" w:rsidR="004B3F9F" w:rsidRDefault="004B3F9F" w:rsidP="007B5D9C">
            <w:r w:rsidRPr="00BF00E2">
              <w:t>Bijlage 10 Bedrijfsvoering van Elektrische Installaties HHNK 2016 versie 1.004_S_16.0551843_1</w:t>
            </w:r>
          </w:p>
        </w:tc>
        <w:tc>
          <w:tcPr>
            <w:tcW w:w="2552" w:type="dxa"/>
          </w:tcPr>
          <w:p w14:paraId="06C358EA" w14:textId="77777777" w:rsidR="004B3F9F" w:rsidRDefault="004B3F9F" w:rsidP="007B5D9C"/>
        </w:tc>
      </w:tr>
      <w:tr w:rsidR="004B3F9F" w:rsidRPr="0096271C" w14:paraId="2A818658" w14:textId="77777777" w:rsidTr="6A2D6F73">
        <w:trPr>
          <w:cantSplit/>
        </w:trPr>
        <w:tc>
          <w:tcPr>
            <w:tcW w:w="1590" w:type="dxa"/>
          </w:tcPr>
          <w:p w14:paraId="43B87DE6" w14:textId="5084FC73" w:rsidR="004B3F9F" w:rsidRPr="00D27321" w:rsidRDefault="004B3F9F" w:rsidP="007B5D9C"/>
        </w:tc>
        <w:tc>
          <w:tcPr>
            <w:tcW w:w="4642" w:type="dxa"/>
          </w:tcPr>
          <w:p w14:paraId="17C2AEA2" w14:textId="77777777" w:rsidR="004B3F9F" w:rsidRPr="00D27321" w:rsidRDefault="004B3F9F" w:rsidP="007B5D9C">
            <w:r w:rsidRPr="00BF00E2">
              <w:t>Bijlage 11 Specificatiebladen Instrumentatie versie 4.4</w:t>
            </w:r>
          </w:p>
        </w:tc>
        <w:tc>
          <w:tcPr>
            <w:tcW w:w="2552" w:type="dxa"/>
          </w:tcPr>
          <w:p w14:paraId="22B23AAB" w14:textId="77777777" w:rsidR="004B3F9F" w:rsidRPr="00D27321" w:rsidRDefault="004B3F9F" w:rsidP="007B5D9C"/>
        </w:tc>
      </w:tr>
      <w:tr w:rsidR="004B3F9F" w:rsidRPr="0096271C" w14:paraId="0C0873DD" w14:textId="77777777" w:rsidTr="6A2D6F73">
        <w:trPr>
          <w:cantSplit/>
        </w:trPr>
        <w:tc>
          <w:tcPr>
            <w:tcW w:w="1590" w:type="dxa"/>
          </w:tcPr>
          <w:p w14:paraId="460B97BD" w14:textId="58F876B7" w:rsidR="004B3F9F" w:rsidRPr="00D27321" w:rsidRDefault="00596EC7" w:rsidP="007B5D9C">
            <w:r>
              <w:t>20.0011984</w:t>
            </w:r>
          </w:p>
        </w:tc>
        <w:tc>
          <w:tcPr>
            <w:tcW w:w="4642" w:type="dxa"/>
          </w:tcPr>
          <w:p w14:paraId="45C90939" w14:textId="77777777" w:rsidR="004B3F9F" w:rsidRPr="00D27321" w:rsidRDefault="004B3F9F" w:rsidP="007B5D9C">
            <w:r w:rsidRPr="00BF00E2">
              <w:t xml:space="preserve">Bijlage 12 </w:t>
            </w:r>
            <w:proofErr w:type="spellStart"/>
            <w:r w:rsidRPr="00BF00E2">
              <w:t>Eplan</w:t>
            </w:r>
            <w:proofErr w:type="spellEnd"/>
            <w:r w:rsidRPr="00BF00E2">
              <w:t xml:space="preserve"> Standaard HHNK 20.0011984</w:t>
            </w:r>
          </w:p>
        </w:tc>
        <w:tc>
          <w:tcPr>
            <w:tcW w:w="2552" w:type="dxa"/>
          </w:tcPr>
          <w:p w14:paraId="4C73A832" w14:textId="77777777" w:rsidR="004B3F9F" w:rsidRPr="00D27321" w:rsidRDefault="004B3F9F" w:rsidP="007B5D9C"/>
        </w:tc>
      </w:tr>
      <w:tr w:rsidR="004B3F9F" w14:paraId="46EA074C" w14:textId="77777777" w:rsidTr="6A2D6F73">
        <w:trPr>
          <w:cantSplit/>
          <w:trHeight w:val="300"/>
        </w:trPr>
        <w:tc>
          <w:tcPr>
            <w:tcW w:w="1590" w:type="dxa"/>
          </w:tcPr>
          <w:p w14:paraId="3B5195C4" w14:textId="59749BBD" w:rsidR="004B3F9F" w:rsidRDefault="004B3F9F" w:rsidP="007B5D9C"/>
        </w:tc>
        <w:tc>
          <w:tcPr>
            <w:tcW w:w="4642" w:type="dxa"/>
          </w:tcPr>
          <w:p w14:paraId="43EB47AF" w14:textId="77777777" w:rsidR="004B3F9F" w:rsidRDefault="004B3F9F" w:rsidP="007B5D9C">
            <w:r w:rsidRPr="00BF00E2">
              <w:t xml:space="preserve">Bijlage 13 </w:t>
            </w:r>
            <w:proofErr w:type="spellStart"/>
            <w:r w:rsidRPr="00BF00E2">
              <w:t>Eplan</w:t>
            </w:r>
            <w:proofErr w:type="spellEnd"/>
            <w:r w:rsidRPr="00BF00E2">
              <w:t xml:space="preserve"> </w:t>
            </w:r>
            <w:proofErr w:type="spellStart"/>
            <w:r w:rsidRPr="00BF00E2">
              <w:t>Typical-Peilregulerend</w:t>
            </w:r>
            <w:proofErr w:type="spellEnd"/>
          </w:p>
        </w:tc>
        <w:tc>
          <w:tcPr>
            <w:tcW w:w="2552" w:type="dxa"/>
          </w:tcPr>
          <w:p w14:paraId="3429E95B" w14:textId="77777777" w:rsidR="004B3F9F" w:rsidRDefault="004B3F9F" w:rsidP="007B5D9C"/>
        </w:tc>
      </w:tr>
      <w:tr w:rsidR="004B3F9F" w:rsidRPr="0096271C" w14:paraId="47D2DD7A" w14:textId="77777777" w:rsidTr="6A2D6F73">
        <w:trPr>
          <w:cantSplit/>
        </w:trPr>
        <w:tc>
          <w:tcPr>
            <w:tcW w:w="1590" w:type="dxa"/>
          </w:tcPr>
          <w:p w14:paraId="1B26D424" w14:textId="69878098" w:rsidR="004B3F9F" w:rsidRPr="00D27321" w:rsidRDefault="004B3F9F" w:rsidP="007B5D9C"/>
        </w:tc>
        <w:tc>
          <w:tcPr>
            <w:tcW w:w="4642" w:type="dxa"/>
          </w:tcPr>
          <w:p w14:paraId="3BA52146" w14:textId="77777777" w:rsidR="004B3F9F" w:rsidRPr="00D27321" w:rsidRDefault="004B3F9F" w:rsidP="007B5D9C">
            <w:r w:rsidRPr="00BF00E2">
              <w:t xml:space="preserve">Bijlage 14 </w:t>
            </w:r>
            <w:proofErr w:type="spellStart"/>
            <w:r w:rsidRPr="00BF00E2">
              <w:t>Eplan</w:t>
            </w:r>
            <w:proofErr w:type="spellEnd"/>
            <w:r w:rsidRPr="00BF00E2">
              <w:t xml:space="preserve"> Distributie 21-07-2025</w:t>
            </w:r>
          </w:p>
        </w:tc>
        <w:tc>
          <w:tcPr>
            <w:tcW w:w="2552" w:type="dxa"/>
          </w:tcPr>
          <w:p w14:paraId="48FA5D1C" w14:textId="77777777" w:rsidR="004B3F9F" w:rsidRPr="00D27321" w:rsidRDefault="004B3F9F" w:rsidP="007B5D9C"/>
        </w:tc>
      </w:tr>
      <w:tr w:rsidR="004B3F9F" w14:paraId="6E0D3B95" w14:textId="77777777" w:rsidTr="6A2D6F73">
        <w:trPr>
          <w:cantSplit/>
          <w:trHeight w:val="300"/>
        </w:trPr>
        <w:tc>
          <w:tcPr>
            <w:tcW w:w="1590" w:type="dxa"/>
          </w:tcPr>
          <w:p w14:paraId="7F877725" w14:textId="0E5D2662" w:rsidR="004B3F9F" w:rsidRDefault="004B3F9F" w:rsidP="007B5D9C"/>
        </w:tc>
        <w:tc>
          <w:tcPr>
            <w:tcW w:w="4642" w:type="dxa"/>
          </w:tcPr>
          <w:p w14:paraId="0AF2C0E1" w14:textId="77777777" w:rsidR="004B3F9F" w:rsidRDefault="004B3F9F" w:rsidP="007B5D9C">
            <w:r w:rsidRPr="00BF00E2">
              <w:t>Bijlage 15 Overzicht Blokeigenschappen en Speciale teksten Versie 6</w:t>
            </w:r>
          </w:p>
        </w:tc>
        <w:tc>
          <w:tcPr>
            <w:tcW w:w="2552" w:type="dxa"/>
          </w:tcPr>
          <w:p w14:paraId="1DDE23B9" w14:textId="77777777" w:rsidR="004B3F9F" w:rsidRDefault="004B3F9F" w:rsidP="007B5D9C"/>
        </w:tc>
      </w:tr>
      <w:tr w:rsidR="004B3F9F" w:rsidRPr="0096271C" w14:paraId="287CA22C" w14:textId="77777777" w:rsidTr="6A2D6F73">
        <w:trPr>
          <w:cantSplit/>
        </w:trPr>
        <w:tc>
          <w:tcPr>
            <w:tcW w:w="1590" w:type="dxa"/>
          </w:tcPr>
          <w:p w14:paraId="0CB3B8FF" w14:textId="269624F1" w:rsidR="004B3F9F" w:rsidRPr="00D27321" w:rsidRDefault="004B3F9F" w:rsidP="007B5D9C"/>
        </w:tc>
        <w:tc>
          <w:tcPr>
            <w:tcW w:w="4642" w:type="dxa"/>
          </w:tcPr>
          <w:p w14:paraId="65CCB778" w14:textId="77777777" w:rsidR="004B3F9F" w:rsidRPr="00D27321" w:rsidRDefault="004B3F9F" w:rsidP="007B5D9C">
            <w:r w:rsidRPr="00BF00E2">
              <w:t xml:space="preserve">Bijlage 16 Tekeningcodering </w:t>
            </w:r>
            <w:proofErr w:type="spellStart"/>
            <w:r w:rsidRPr="00BF00E2">
              <w:t>Eplan</w:t>
            </w:r>
            <w:proofErr w:type="spellEnd"/>
            <w:r w:rsidRPr="00BF00E2">
              <w:t xml:space="preserve"> Watersystemen-</w:t>
            </w:r>
            <w:proofErr w:type="spellStart"/>
            <w:r w:rsidRPr="00BF00E2">
              <w:t>Peilregulerend</w:t>
            </w:r>
            <w:proofErr w:type="spellEnd"/>
            <w:r w:rsidRPr="00BF00E2">
              <w:t xml:space="preserve"> versie 6</w:t>
            </w:r>
          </w:p>
        </w:tc>
        <w:tc>
          <w:tcPr>
            <w:tcW w:w="2552" w:type="dxa"/>
          </w:tcPr>
          <w:p w14:paraId="79A77691" w14:textId="77777777" w:rsidR="004B3F9F" w:rsidRPr="00D27321" w:rsidRDefault="004B3F9F" w:rsidP="007B5D9C"/>
        </w:tc>
      </w:tr>
      <w:tr w:rsidR="004B3F9F" w:rsidRPr="0096271C" w14:paraId="2D64476D" w14:textId="77777777" w:rsidTr="6A2D6F73">
        <w:trPr>
          <w:cantSplit/>
        </w:trPr>
        <w:tc>
          <w:tcPr>
            <w:tcW w:w="1590" w:type="dxa"/>
          </w:tcPr>
          <w:p w14:paraId="50663173" w14:textId="6913F2E3" w:rsidR="004B3F9F" w:rsidRPr="00D27321" w:rsidRDefault="004B3F9F" w:rsidP="007B5D9C"/>
        </w:tc>
        <w:tc>
          <w:tcPr>
            <w:tcW w:w="4642" w:type="dxa"/>
          </w:tcPr>
          <w:p w14:paraId="7B83DCD8" w14:textId="77777777" w:rsidR="004B3F9F" w:rsidRPr="00D27321" w:rsidRDefault="004B3F9F" w:rsidP="007B5D9C">
            <w:r w:rsidRPr="00BF00E2">
              <w:t>Bijlage 17 Typicals overzicht en status Watersystemen - gemalen</w:t>
            </w:r>
          </w:p>
        </w:tc>
        <w:tc>
          <w:tcPr>
            <w:tcW w:w="2552" w:type="dxa"/>
          </w:tcPr>
          <w:p w14:paraId="0CBC4308" w14:textId="77777777" w:rsidR="004B3F9F" w:rsidRPr="00D27321" w:rsidRDefault="004B3F9F" w:rsidP="007B5D9C"/>
        </w:tc>
      </w:tr>
      <w:tr w:rsidR="004B3F9F" w:rsidRPr="0096271C" w14:paraId="09507507" w14:textId="77777777" w:rsidTr="6A2D6F73">
        <w:trPr>
          <w:cantSplit/>
        </w:trPr>
        <w:tc>
          <w:tcPr>
            <w:tcW w:w="1590" w:type="dxa"/>
          </w:tcPr>
          <w:p w14:paraId="7B14D8F1" w14:textId="3D59D74A" w:rsidR="004B3F9F" w:rsidRPr="00D27321" w:rsidRDefault="004B3F9F" w:rsidP="007B5D9C"/>
        </w:tc>
        <w:tc>
          <w:tcPr>
            <w:tcW w:w="4642" w:type="dxa"/>
          </w:tcPr>
          <w:p w14:paraId="69D3862A" w14:textId="77777777" w:rsidR="004B3F9F" w:rsidRPr="00F75256" w:rsidRDefault="004B3F9F" w:rsidP="007B5D9C">
            <w:pPr>
              <w:rPr>
                <w:highlight w:val="yellow"/>
              </w:rPr>
            </w:pPr>
            <w:r w:rsidRPr="00BF00E2">
              <w:t>Bijlage 18 Technische bepalingen civieltechnische werken</w:t>
            </w:r>
          </w:p>
        </w:tc>
        <w:tc>
          <w:tcPr>
            <w:tcW w:w="2552" w:type="dxa"/>
          </w:tcPr>
          <w:p w14:paraId="72CEF9C2" w14:textId="77777777" w:rsidR="004B3F9F" w:rsidRPr="00F75256" w:rsidRDefault="004B3F9F" w:rsidP="007B5D9C">
            <w:pPr>
              <w:rPr>
                <w:highlight w:val="yellow"/>
              </w:rPr>
            </w:pPr>
          </w:p>
        </w:tc>
      </w:tr>
      <w:tr w:rsidR="004B3F9F" w:rsidRPr="00054229" w14:paraId="5296FB18" w14:textId="77777777" w:rsidTr="6A2D6F73">
        <w:trPr>
          <w:cantSplit/>
        </w:trPr>
        <w:tc>
          <w:tcPr>
            <w:tcW w:w="1590" w:type="dxa"/>
          </w:tcPr>
          <w:p w14:paraId="6EA6303B" w14:textId="3AA51025" w:rsidR="004B3F9F" w:rsidRPr="00FC7896" w:rsidRDefault="004B3F9F" w:rsidP="007B5D9C"/>
        </w:tc>
        <w:tc>
          <w:tcPr>
            <w:tcW w:w="4642" w:type="dxa"/>
          </w:tcPr>
          <w:p w14:paraId="78954B74" w14:textId="77777777" w:rsidR="004B3F9F" w:rsidRPr="00D27321" w:rsidRDefault="004B3F9F" w:rsidP="007B5D9C">
            <w:r w:rsidRPr="00BF00E2">
              <w:t>Bijlage 19 - Test plan elektromotoren gemaal Kwelvaart</w:t>
            </w:r>
          </w:p>
        </w:tc>
        <w:tc>
          <w:tcPr>
            <w:tcW w:w="2552" w:type="dxa"/>
          </w:tcPr>
          <w:p w14:paraId="127CA372" w14:textId="77777777" w:rsidR="004B3F9F" w:rsidRPr="00D27321" w:rsidRDefault="004B3F9F" w:rsidP="007B5D9C"/>
        </w:tc>
      </w:tr>
      <w:tr w:rsidR="004B3F9F" w:rsidRPr="00054229" w14:paraId="74DA1C38" w14:textId="77777777" w:rsidTr="6A2D6F73">
        <w:trPr>
          <w:cantSplit/>
        </w:trPr>
        <w:tc>
          <w:tcPr>
            <w:tcW w:w="1590" w:type="dxa"/>
          </w:tcPr>
          <w:p w14:paraId="052BA7C8" w14:textId="6969223F" w:rsidR="004B3F9F" w:rsidRPr="00D27321" w:rsidRDefault="004B3F9F" w:rsidP="007B5D9C"/>
        </w:tc>
        <w:tc>
          <w:tcPr>
            <w:tcW w:w="4642" w:type="dxa"/>
          </w:tcPr>
          <w:p w14:paraId="76D051E2" w14:textId="77777777" w:rsidR="004B3F9F" w:rsidRPr="00D27321" w:rsidRDefault="004B3F9F" w:rsidP="007B5D9C">
            <w:r w:rsidRPr="0083454A">
              <w:t xml:space="preserve">Bijlage </w:t>
            </w:r>
            <w:r>
              <w:t>20</w:t>
            </w:r>
            <w:r w:rsidRPr="0083454A">
              <w:t xml:space="preserve"> </w:t>
            </w:r>
            <w:r>
              <w:t xml:space="preserve">Voorbeeld </w:t>
            </w:r>
            <w:r w:rsidRPr="0083454A">
              <w:t>Informatie kaart TPI pomp </w:t>
            </w:r>
          </w:p>
        </w:tc>
        <w:tc>
          <w:tcPr>
            <w:tcW w:w="2552" w:type="dxa"/>
          </w:tcPr>
          <w:p w14:paraId="30E24E14" w14:textId="77777777" w:rsidR="004B3F9F" w:rsidRPr="00D27321" w:rsidRDefault="004B3F9F" w:rsidP="007B5D9C"/>
        </w:tc>
      </w:tr>
      <w:tr w:rsidR="00BE2ED0" w:rsidRPr="00054229" w14:paraId="797FE04E" w14:textId="77777777" w:rsidTr="6A2D6F73">
        <w:trPr>
          <w:cantSplit/>
        </w:trPr>
        <w:tc>
          <w:tcPr>
            <w:tcW w:w="1590" w:type="dxa"/>
          </w:tcPr>
          <w:p w14:paraId="66B3D26C" w14:textId="77777777" w:rsidR="00BE2ED0" w:rsidRDefault="00BE2ED0" w:rsidP="007B5D9C"/>
        </w:tc>
        <w:tc>
          <w:tcPr>
            <w:tcW w:w="4642" w:type="dxa"/>
          </w:tcPr>
          <w:p w14:paraId="1B9C723F" w14:textId="314F6247" w:rsidR="00BE2ED0" w:rsidRDefault="00BE2ED0" w:rsidP="007B5D9C">
            <w:r>
              <w:t>Bijlage 21 – Indicatieve Nettekening 0323090</w:t>
            </w:r>
          </w:p>
        </w:tc>
        <w:tc>
          <w:tcPr>
            <w:tcW w:w="2552" w:type="dxa"/>
          </w:tcPr>
          <w:p w14:paraId="5BD79BC6" w14:textId="77777777" w:rsidR="00BE2ED0" w:rsidRPr="00D27321" w:rsidRDefault="00BE2ED0" w:rsidP="007B5D9C"/>
        </w:tc>
      </w:tr>
      <w:tr w:rsidR="00BE2ED0" w:rsidRPr="00054229" w14:paraId="302DD55B" w14:textId="77777777" w:rsidTr="6A2D6F73">
        <w:trPr>
          <w:cantSplit/>
        </w:trPr>
        <w:tc>
          <w:tcPr>
            <w:tcW w:w="1590" w:type="dxa"/>
          </w:tcPr>
          <w:p w14:paraId="39CD0753" w14:textId="77777777" w:rsidR="00BE2ED0" w:rsidRDefault="00BE2ED0" w:rsidP="007B5D9C"/>
        </w:tc>
        <w:tc>
          <w:tcPr>
            <w:tcW w:w="4642" w:type="dxa"/>
          </w:tcPr>
          <w:p w14:paraId="099EBFB7" w14:textId="5FF182EC" w:rsidR="00BE2ED0" w:rsidRDefault="00723397" w:rsidP="007B5D9C">
            <w:r w:rsidRPr="00723397">
              <w:t>Bijlage 22a - TMX_0039_Kwelvaart_V1_0_0</w:t>
            </w:r>
          </w:p>
        </w:tc>
        <w:tc>
          <w:tcPr>
            <w:tcW w:w="2552" w:type="dxa"/>
          </w:tcPr>
          <w:p w14:paraId="2A2D8AAD" w14:textId="77777777" w:rsidR="00BE2ED0" w:rsidRPr="00D27321" w:rsidRDefault="00BE2ED0" w:rsidP="007B5D9C"/>
        </w:tc>
      </w:tr>
      <w:tr w:rsidR="00BE2ED0" w:rsidRPr="00054229" w14:paraId="27FA0056" w14:textId="77777777" w:rsidTr="6A2D6F73">
        <w:trPr>
          <w:cantSplit/>
        </w:trPr>
        <w:tc>
          <w:tcPr>
            <w:tcW w:w="1590" w:type="dxa"/>
          </w:tcPr>
          <w:p w14:paraId="146F0DEF" w14:textId="77777777" w:rsidR="00BE2ED0" w:rsidRDefault="00BE2ED0" w:rsidP="007B5D9C"/>
        </w:tc>
        <w:tc>
          <w:tcPr>
            <w:tcW w:w="4642" w:type="dxa"/>
          </w:tcPr>
          <w:p w14:paraId="03764219" w14:textId="259BDA3E" w:rsidR="00BE2ED0" w:rsidRDefault="00723397" w:rsidP="007B5D9C">
            <w:r w:rsidRPr="00723397">
              <w:t>Bijlage 22a - TMX_0039_Kwelvaart_V1_0_0</w:t>
            </w:r>
            <w:r>
              <w:t>.xlsx</w:t>
            </w:r>
          </w:p>
        </w:tc>
        <w:tc>
          <w:tcPr>
            <w:tcW w:w="2552" w:type="dxa"/>
          </w:tcPr>
          <w:p w14:paraId="6AD27C5E" w14:textId="77777777" w:rsidR="00BE2ED0" w:rsidRPr="00D27321" w:rsidRDefault="00BE2ED0" w:rsidP="007B5D9C"/>
        </w:tc>
      </w:tr>
      <w:tr w:rsidR="0028423E" w:rsidRPr="00054229" w14:paraId="7240170C" w14:textId="77777777" w:rsidTr="6A2D6F73">
        <w:trPr>
          <w:cantSplit/>
        </w:trPr>
        <w:tc>
          <w:tcPr>
            <w:tcW w:w="1590" w:type="dxa"/>
          </w:tcPr>
          <w:p w14:paraId="36D2B956" w14:textId="0153BDAE" w:rsidR="0028423E" w:rsidRDefault="0028423E" w:rsidP="007B5D9C"/>
        </w:tc>
        <w:tc>
          <w:tcPr>
            <w:tcW w:w="4642" w:type="dxa"/>
          </w:tcPr>
          <w:p w14:paraId="4D1CF2FB" w14:textId="1E661D96" w:rsidR="0028423E" w:rsidRPr="0083454A" w:rsidRDefault="0028423E" w:rsidP="007B5D9C">
            <w:r>
              <w:t>Bijlage 2</w:t>
            </w:r>
            <w:r w:rsidR="00F3055C">
              <w:t>3</w:t>
            </w:r>
            <w:r>
              <w:t xml:space="preserve"> </w:t>
            </w:r>
            <w:r w:rsidR="00417526">
              <w:t>Tekeningen</w:t>
            </w:r>
            <w:r>
              <w:t xml:space="preserve"> architect</w:t>
            </w:r>
          </w:p>
        </w:tc>
        <w:tc>
          <w:tcPr>
            <w:tcW w:w="2552" w:type="dxa"/>
          </w:tcPr>
          <w:p w14:paraId="6AA25FBF" w14:textId="77777777" w:rsidR="0028423E" w:rsidRPr="00D27321" w:rsidRDefault="0028423E" w:rsidP="007B5D9C"/>
        </w:tc>
      </w:tr>
      <w:tr w:rsidR="004B3F9F" w:rsidRPr="00054229" w14:paraId="1765F955" w14:textId="77777777" w:rsidTr="6A2D6F73">
        <w:trPr>
          <w:cantSplit/>
        </w:trPr>
        <w:tc>
          <w:tcPr>
            <w:tcW w:w="1590" w:type="dxa"/>
          </w:tcPr>
          <w:p w14:paraId="0BC0697A" w14:textId="16BCDD98" w:rsidR="004B3F9F" w:rsidRPr="00D27321" w:rsidRDefault="004B3F9F" w:rsidP="007B5D9C"/>
        </w:tc>
        <w:tc>
          <w:tcPr>
            <w:tcW w:w="4642" w:type="dxa"/>
          </w:tcPr>
          <w:p w14:paraId="6F9B2357" w14:textId="172B5804" w:rsidR="004B3F9F" w:rsidRPr="00D27321" w:rsidRDefault="00281A04" w:rsidP="007B5D9C">
            <w:r>
              <w:t>Bijlage 2</w:t>
            </w:r>
            <w:r w:rsidR="00F3055C">
              <w:t>4</w:t>
            </w:r>
            <w:r w:rsidR="004B3F9F" w:rsidRPr="0083454A">
              <w:t xml:space="preserve"> Aeriusberekening Stikstofdepositie onderzoek</w:t>
            </w:r>
          </w:p>
        </w:tc>
        <w:tc>
          <w:tcPr>
            <w:tcW w:w="2552" w:type="dxa"/>
          </w:tcPr>
          <w:p w14:paraId="2DA7BF63" w14:textId="77777777" w:rsidR="004B3F9F" w:rsidRPr="00D27321" w:rsidRDefault="004B3F9F" w:rsidP="007B5D9C"/>
        </w:tc>
      </w:tr>
      <w:tr w:rsidR="004B3F9F" w:rsidRPr="00054229" w14:paraId="0F5C816C" w14:textId="77777777" w:rsidTr="6A2D6F73">
        <w:trPr>
          <w:cantSplit/>
        </w:trPr>
        <w:tc>
          <w:tcPr>
            <w:tcW w:w="1590" w:type="dxa"/>
          </w:tcPr>
          <w:p w14:paraId="3E1AE67B" w14:textId="668DC843" w:rsidR="004B3F9F" w:rsidRPr="00D27321" w:rsidRDefault="004B3F9F" w:rsidP="007B5D9C"/>
        </w:tc>
        <w:tc>
          <w:tcPr>
            <w:tcW w:w="4642" w:type="dxa"/>
          </w:tcPr>
          <w:p w14:paraId="2908C3CB" w14:textId="4105535E" w:rsidR="004B3F9F" w:rsidRPr="00D27321" w:rsidRDefault="00FC1BCF" w:rsidP="007B5D9C">
            <w:r w:rsidRPr="00FC1BCF">
              <w:t>Bijlage 2</w:t>
            </w:r>
            <w:r w:rsidR="00F3055C">
              <w:t>5</w:t>
            </w:r>
            <w:r w:rsidR="00AE1361">
              <w:t>a</w:t>
            </w:r>
            <w:r w:rsidRPr="00FC1BCF">
              <w:t xml:space="preserve"> </w:t>
            </w:r>
            <w:proofErr w:type="spellStart"/>
            <w:r w:rsidRPr="00FC1BCF">
              <w:t>Voorzonderzoek</w:t>
            </w:r>
            <w:proofErr w:type="spellEnd"/>
            <w:r w:rsidRPr="00FC1BCF">
              <w:t xml:space="preserve"> Ontplofbare Oorlogsresten</w:t>
            </w:r>
          </w:p>
        </w:tc>
        <w:tc>
          <w:tcPr>
            <w:tcW w:w="2552" w:type="dxa"/>
          </w:tcPr>
          <w:p w14:paraId="504C04AF" w14:textId="77777777" w:rsidR="004B3F9F" w:rsidRPr="00D27321" w:rsidRDefault="004B3F9F" w:rsidP="007B5D9C"/>
        </w:tc>
      </w:tr>
      <w:tr w:rsidR="00E256A6" w:rsidRPr="00054229" w14:paraId="39E10C8C" w14:textId="77777777" w:rsidTr="6A2D6F73">
        <w:trPr>
          <w:cantSplit/>
        </w:trPr>
        <w:tc>
          <w:tcPr>
            <w:tcW w:w="1590" w:type="dxa"/>
          </w:tcPr>
          <w:p w14:paraId="4306135D" w14:textId="6848AD72" w:rsidR="00E256A6" w:rsidRDefault="00E256A6" w:rsidP="007B5D9C"/>
        </w:tc>
        <w:tc>
          <w:tcPr>
            <w:tcW w:w="4642" w:type="dxa"/>
          </w:tcPr>
          <w:p w14:paraId="5B21ADDA" w14:textId="5A0D8F0C" w:rsidR="00E256A6" w:rsidRPr="00FC1BCF" w:rsidRDefault="00E256A6" w:rsidP="007B5D9C">
            <w:r w:rsidRPr="00E256A6">
              <w:t>Bijlage 2</w:t>
            </w:r>
            <w:r w:rsidR="00F3055C">
              <w:t>5</w:t>
            </w:r>
            <w:r w:rsidR="00E31667">
              <w:t>b</w:t>
            </w:r>
            <w:r w:rsidRPr="00E256A6">
              <w:t xml:space="preserve"> GPR11531 - Rapportage VO OO Conflictperiode</w:t>
            </w:r>
          </w:p>
        </w:tc>
        <w:tc>
          <w:tcPr>
            <w:tcW w:w="2552" w:type="dxa"/>
          </w:tcPr>
          <w:p w14:paraId="36176095" w14:textId="77777777" w:rsidR="00E256A6" w:rsidRPr="00D27321" w:rsidRDefault="00E256A6" w:rsidP="007B5D9C"/>
        </w:tc>
      </w:tr>
      <w:tr w:rsidR="00BD0CC5" w:rsidRPr="00054229" w14:paraId="5AF4DCC9" w14:textId="77777777" w:rsidTr="6A2D6F73">
        <w:trPr>
          <w:cantSplit/>
        </w:trPr>
        <w:tc>
          <w:tcPr>
            <w:tcW w:w="1590" w:type="dxa"/>
          </w:tcPr>
          <w:p w14:paraId="606846BB" w14:textId="77777777" w:rsidR="00BD0CC5" w:rsidRDefault="00BD0CC5" w:rsidP="007B5D9C"/>
        </w:tc>
        <w:tc>
          <w:tcPr>
            <w:tcW w:w="4642" w:type="dxa"/>
          </w:tcPr>
          <w:p w14:paraId="1B6E4E26" w14:textId="08FA54E3" w:rsidR="00BD0CC5" w:rsidRPr="00E256A6" w:rsidRDefault="003867CA" w:rsidP="007B5D9C">
            <w:r w:rsidRPr="003867CA">
              <w:t>Bijlage 2</w:t>
            </w:r>
            <w:r w:rsidR="00F3055C">
              <w:t>6</w:t>
            </w:r>
            <w:r w:rsidR="00B945C5">
              <w:t>a</w:t>
            </w:r>
            <w:r w:rsidRPr="003867CA">
              <w:t xml:space="preserve"> Verkennend (water)bodemonderzoek</w:t>
            </w:r>
          </w:p>
        </w:tc>
        <w:tc>
          <w:tcPr>
            <w:tcW w:w="2552" w:type="dxa"/>
          </w:tcPr>
          <w:p w14:paraId="71B8D5F4" w14:textId="77777777" w:rsidR="00BD0CC5" w:rsidRPr="00D27321" w:rsidRDefault="00BD0CC5" w:rsidP="007B5D9C"/>
        </w:tc>
      </w:tr>
      <w:tr w:rsidR="00BD0CC5" w:rsidRPr="00054229" w14:paraId="16ADA181" w14:textId="77777777" w:rsidTr="6A2D6F73">
        <w:trPr>
          <w:cantSplit/>
        </w:trPr>
        <w:tc>
          <w:tcPr>
            <w:tcW w:w="1590" w:type="dxa"/>
          </w:tcPr>
          <w:p w14:paraId="7EC701A1" w14:textId="77777777" w:rsidR="00BD0CC5" w:rsidRDefault="00BD0CC5" w:rsidP="007B5D9C"/>
        </w:tc>
        <w:tc>
          <w:tcPr>
            <w:tcW w:w="4642" w:type="dxa"/>
          </w:tcPr>
          <w:p w14:paraId="33966BEF" w14:textId="7225A6C1" w:rsidR="00BD0CC5" w:rsidRPr="00E256A6" w:rsidRDefault="003867CA" w:rsidP="007B5D9C">
            <w:r w:rsidRPr="003867CA">
              <w:t>Bijlage 2</w:t>
            </w:r>
            <w:r w:rsidR="00F3055C">
              <w:t>6</w:t>
            </w:r>
            <w:r w:rsidR="000C6A9F">
              <w:t>b</w:t>
            </w:r>
            <w:r w:rsidRPr="003867CA">
              <w:t xml:space="preserve"> BB24-456-1 Oosterterpweg te Kreileroord - ASF - d.d. 20-01-2025</w:t>
            </w:r>
          </w:p>
        </w:tc>
        <w:tc>
          <w:tcPr>
            <w:tcW w:w="2552" w:type="dxa"/>
          </w:tcPr>
          <w:p w14:paraId="2CB77FC6" w14:textId="77777777" w:rsidR="00BD0CC5" w:rsidRPr="00D27321" w:rsidRDefault="00BD0CC5" w:rsidP="007B5D9C"/>
        </w:tc>
      </w:tr>
      <w:tr w:rsidR="00BD0CC5" w:rsidRPr="00054229" w14:paraId="7330BFBC" w14:textId="77777777" w:rsidTr="6A2D6F73">
        <w:trPr>
          <w:cantSplit/>
        </w:trPr>
        <w:tc>
          <w:tcPr>
            <w:tcW w:w="1590" w:type="dxa"/>
          </w:tcPr>
          <w:p w14:paraId="1E198BC9" w14:textId="77777777" w:rsidR="00BD0CC5" w:rsidRDefault="00BD0CC5" w:rsidP="007B5D9C"/>
        </w:tc>
        <w:tc>
          <w:tcPr>
            <w:tcW w:w="4642" w:type="dxa"/>
          </w:tcPr>
          <w:p w14:paraId="55146128" w14:textId="77EC01FF" w:rsidR="00BD0CC5" w:rsidRPr="00E256A6" w:rsidRDefault="003E3E21" w:rsidP="007B5D9C">
            <w:r w:rsidRPr="003E3E21">
              <w:t xml:space="preserve">Bijlage </w:t>
            </w:r>
            <w:r w:rsidR="000C6A9F">
              <w:t>2</w:t>
            </w:r>
            <w:r w:rsidR="00F3055C">
              <w:t>6</w:t>
            </w:r>
            <w:r w:rsidR="000C6A9F">
              <w:t>c</w:t>
            </w:r>
            <w:r w:rsidRPr="003E3E21">
              <w:t xml:space="preserve"> BB24-456-1 Oosterterpweg te </w:t>
            </w:r>
            <w:proofErr w:type="spellStart"/>
            <w:r w:rsidRPr="003E3E21">
              <w:t>Wieringerweg</w:t>
            </w:r>
            <w:proofErr w:type="spellEnd"/>
            <w:r w:rsidRPr="003E3E21">
              <w:t xml:space="preserve"> - V(W)BO- pr</w:t>
            </w:r>
          </w:p>
        </w:tc>
        <w:tc>
          <w:tcPr>
            <w:tcW w:w="2552" w:type="dxa"/>
          </w:tcPr>
          <w:p w14:paraId="09E00BC8" w14:textId="77777777" w:rsidR="00BD0CC5" w:rsidRPr="00D27321" w:rsidRDefault="00BD0CC5" w:rsidP="007B5D9C"/>
        </w:tc>
      </w:tr>
      <w:tr w:rsidR="00BD0CC5" w:rsidRPr="00054229" w14:paraId="723877D1" w14:textId="77777777" w:rsidTr="6A2D6F73">
        <w:trPr>
          <w:cantSplit/>
        </w:trPr>
        <w:tc>
          <w:tcPr>
            <w:tcW w:w="1590" w:type="dxa"/>
          </w:tcPr>
          <w:p w14:paraId="30388576" w14:textId="77777777" w:rsidR="00BD0CC5" w:rsidRDefault="00BD0CC5" w:rsidP="007B5D9C"/>
        </w:tc>
        <w:tc>
          <w:tcPr>
            <w:tcW w:w="4642" w:type="dxa"/>
          </w:tcPr>
          <w:p w14:paraId="0364C495" w14:textId="3A1A9956" w:rsidR="00BD0CC5" w:rsidRPr="00E256A6" w:rsidRDefault="00AE1361" w:rsidP="007B5D9C">
            <w:r w:rsidRPr="00AE1361">
              <w:t>Bijlage 2</w:t>
            </w:r>
            <w:r w:rsidR="00F3055C">
              <w:t>6</w:t>
            </w:r>
            <w:r w:rsidR="000C6A9F">
              <w:t>d</w:t>
            </w:r>
            <w:r w:rsidRPr="00AE1361">
              <w:t xml:space="preserve"> BB24-456-2 Oosterterpweg te Kreileroord - V(W)BO -sec</w:t>
            </w:r>
          </w:p>
        </w:tc>
        <w:tc>
          <w:tcPr>
            <w:tcW w:w="2552" w:type="dxa"/>
          </w:tcPr>
          <w:p w14:paraId="4BD62AE5" w14:textId="77777777" w:rsidR="00BD0CC5" w:rsidRPr="00D27321" w:rsidRDefault="00BD0CC5" w:rsidP="007B5D9C"/>
        </w:tc>
      </w:tr>
      <w:tr w:rsidR="004B3F9F" w:rsidRPr="00054229" w14:paraId="655A1496" w14:textId="77777777" w:rsidTr="6A2D6F73">
        <w:trPr>
          <w:cantSplit/>
        </w:trPr>
        <w:tc>
          <w:tcPr>
            <w:tcW w:w="1590" w:type="dxa"/>
          </w:tcPr>
          <w:p w14:paraId="6ADDC986" w14:textId="73FE447F" w:rsidR="004B3F9F" w:rsidRPr="00D27321" w:rsidRDefault="004B3F9F" w:rsidP="007B5D9C"/>
        </w:tc>
        <w:tc>
          <w:tcPr>
            <w:tcW w:w="4642" w:type="dxa"/>
          </w:tcPr>
          <w:p w14:paraId="598909D9" w14:textId="2A7A8D67" w:rsidR="004B3F9F" w:rsidRPr="00D27321" w:rsidRDefault="00D727B1" w:rsidP="007B5D9C">
            <w:r w:rsidRPr="00D727B1">
              <w:t>Bijlage 2</w:t>
            </w:r>
            <w:r w:rsidR="00F3055C">
              <w:t>7</w:t>
            </w:r>
            <w:r w:rsidRPr="00D727B1">
              <w:t xml:space="preserve"> Asfaltonderzoek</w:t>
            </w:r>
          </w:p>
        </w:tc>
        <w:tc>
          <w:tcPr>
            <w:tcW w:w="2552" w:type="dxa"/>
          </w:tcPr>
          <w:p w14:paraId="794BA085" w14:textId="77777777" w:rsidR="004B3F9F" w:rsidRPr="00D27321" w:rsidRDefault="004B3F9F" w:rsidP="007B5D9C"/>
        </w:tc>
      </w:tr>
      <w:tr w:rsidR="00E256A6" w:rsidRPr="00054229" w14:paraId="725F7312" w14:textId="77777777" w:rsidTr="6A2D6F73">
        <w:trPr>
          <w:cantSplit/>
        </w:trPr>
        <w:tc>
          <w:tcPr>
            <w:tcW w:w="1590" w:type="dxa"/>
          </w:tcPr>
          <w:p w14:paraId="325448E4" w14:textId="77777777" w:rsidR="00E256A6" w:rsidRDefault="00E256A6" w:rsidP="007B5D9C"/>
        </w:tc>
        <w:tc>
          <w:tcPr>
            <w:tcW w:w="4642" w:type="dxa"/>
          </w:tcPr>
          <w:p w14:paraId="667D2EC3" w14:textId="2C5468DE" w:rsidR="00E256A6" w:rsidRPr="0083454A" w:rsidRDefault="00E644E1" w:rsidP="007B5D9C">
            <w:r w:rsidRPr="00E644E1">
              <w:t>Bijlage 2</w:t>
            </w:r>
            <w:r w:rsidR="00F3055C">
              <w:t>8</w:t>
            </w:r>
            <w:r w:rsidRPr="00E644E1">
              <w:t>a Sonderingsonderzoek</w:t>
            </w:r>
          </w:p>
        </w:tc>
        <w:tc>
          <w:tcPr>
            <w:tcW w:w="2552" w:type="dxa"/>
          </w:tcPr>
          <w:p w14:paraId="6B77EA2B" w14:textId="77777777" w:rsidR="00E256A6" w:rsidRPr="00D27321" w:rsidRDefault="00E256A6" w:rsidP="007B5D9C"/>
        </w:tc>
      </w:tr>
      <w:tr w:rsidR="004B3F9F" w:rsidRPr="00054229" w14:paraId="3EB5D12B" w14:textId="77777777" w:rsidTr="6A2D6F73">
        <w:trPr>
          <w:cantSplit/>
        </w:trPr>
        <w:tc>
          <w:tcPr>
            <w:tcW w:w="1590" w:type="dxa"/>
          </w:tcPr>
          <w:p w14:paraId="4BD4AB83" w14:textId="78C59AE4" w:rsidR="004B3F9F" w:rsidRPr="00D27321" w:rsidRDefault="004B3F9F" w:rsidP="007B5D9C"/>
        </w:tc>
        <w:tc>
          <w:tcPr>
            <w:tcW w:w="4642" w:type="dxa"/>
          </w:tcPr>
          <w:p w14:paraId="38C4A572" w14:textId="0A033F5A" w:rsidR="004B3F9F" w:rsidRPr="00E644E1" w:rsidRDefault="00E644E1" w:rsidP="007B5D9C">
            <w:r w:rsidRPr="00E644E1">
              <w:t>Bijlage 2</w:t>
            </w:r>
            <w:r w:rsidR="00F3055C">
              <w:t>8</w:t>
            </w:r>
            <w:r w:rsidRPr="00E644E1">
              <w:t>b 24235 - Oosterterpweg 32-34 te Wieringerwerf</w:t>
            </w:r>
          </w:p>
        </w:tc>
        <w:tc>
          <w:tcPr>
            <w:tcW w:w="2552" w:type="dxa"/>
          </w:tcPr>
          <w:p w14:paraId="6B0BCC9F" w14:textId="77777777" w:rsidR="004B3F9F" w:rsidRPr="00D27321" w:rsidRDefault="004B3F9F" w:rsidP="007B5D9C"/>
        </w:tc>
      </w:tr>
      <w:tr w:rsidR="00E44A9C" w:rsidRPr="00054229" w14:paraId="7A34E0A1" w14:textId="77777777" w:rsidTr="6A2D6F73">
        <w:trPr>
          <w:cantSplit/>
        </w:trPr>
        <w:tc>
          <w:tcPr>
            <w:tcW w:w="1590" w:type="dxa"/>
          </w:tcPr>
          <w:p w14:paraId="340BE1DE" w14:textId="77777777" w:rsidR="00E44A9C" w:rsidRPr="00D27321" w:rsidRDefault="00E44A9C" w:rsidP="007B5D9C"/>
        </w:tc>
        <w:tc>
          <w:tcPr>
            <w:tcW w:w="4642" w:type="dxa"/>
          </w:tcPr>
          <w:p w14:paraId="46E4C1B6" w14:textId="3A297F15" w:rsidR="00E44A9C" w:rsidRPr="00D27321" w:rsidRDefault="00665688" w:rsidP="007B5D9C">
            <w:r w:rsidRPr="00665688">
              <w:t>Bijlage 28c BB24-456-1 Oosterterpweg te Kreileroord - ASF - d.d. 20-01-2025</w:t>
            </w:r>
          </w:p>
        </w:tc>
        <w:tc>
          <w:tcPr>
            <w:tcW w:w="2552" w:type="dxa"/>
          </w:tcPr>
          <w:p w14:paraId="50E84892" w14:textId="77777777" w:rsidR="00E44A9C" w:rsidRPr="00D27321" w:rsidRDefault="00E44A9C" w:rsidP="007B5D9C"/>
        </w:tc>
      </w:tr>
      <w:tr w:rsidR="00E44A9C" w:rsidRPr="00054229" w14:paraId="4A90D252" w14:textId="77777777" w:rsidTr="6A2D6F73">
        <w:trPr>
          <w:cantSplit/>
        </w:trPr>
        <w:tc>
          <w:tcPr>
            <w:tcW w:w="1590" w:type="dxa"/>
          </w:tcPr>
          <w:p w14:paraId="599A674A" w14:textId="77777777" w:rsidR="00E44A9C" w:rsidRPr="00D27321" w:rsidRDefault="00E44A9C" w:rsidP="007B5D9C"/>
        </w:tc>
        <w:tc>
          <w:tcPr>
            <w:tcW w:w="4642" w:type="dxa"/>
          </w:tcPr>
          <w:p w14:paraId="137963D1" w14:textId="086C8176" w:rsidR="00E44A9C" w:rsidRPr="00D27321" w:rsidRDefault="00A77A5D" w:rsidP="007B5D9C">
            <w:r w:rsidRPr="00A77A5D">
              <w:t>Bijlage 28d BB24-456-2 Oosterterpweg te Kreileroord - V(W)BO -sec</w:t>
            </w:r>
          </w:p>
        </w:tc>
        <w:tc>
          <w:tcPr>
            <w:tcW w:w="2552" w:type="dxa"/>
          </w:tcPr>
          <w:p w14:paraId="32F70BEA" w14:textId="77777777" w:rsidR="00E44A9C" w:rsidRPr="00D27321" w:rsidRDefault="00E44A9C" w:rsidP="007B5D9C"/>
        </w:tc>
      </w:tr>
      <w:tr w:rsidR="004B3F9F" w:rsidRPr="00054229" w14:paraId="048FD3B2" w14:textId="77777777" w:rsidTr="6A2D6F73">
        <w:trPr>
          <w:cantSplit/>
        </w:trPr>
        <w:tc>
          <w:tcPr>
            <w:tcW w:w="1590" w:type="dxa"/>
          </w:tcPr>
          <w:p w14:paraId="60263D8E" w14:textId="5C643E84" w:rsidR="004B3F9F" w:rsidRPr="00D27321" w:rsidRDefault="004B3F9F" w:rsidP="007B5D9C"/>
        </w:tc>
        <w:tc>
          <w:tcPr>
            <w:tcW w:w="4642" w:type="dxa"/>
          </w:tcPr>
          <w:p w14:paraId="36144FBF" w14:textId="277169BD" w:rsidR="004B3F9F" w:rsidRPr="00D27321" w:rsidRDefault="009431BF" w:rsidP="007B5D9C">
            <w:r w:rsidRPr="009431BF">
              <w:t>Bijlage 2</w:t>
            </w:r>
            <w:r w:rsidR="00F3055C">
              <w:t>8</w:t>
            </w:r>
            <w:r w:rsidRPr="009431BF">
              <w:t>e BB24-456-2 Oosterterpweg te Kreileroord - V(W)BO -sec</w:t>
            </w:r>
          </w:p>
        </w:tc>
        <w:tc>
          <w:tcPr>
            <w:tcW w:w="2552" w:type="dxa"/>
          </w:tcPr>
          <w:p w14:paraId="44442016" w14:textId="77777777" w:rsidR="004B3F9F" w:rsidRPr="00D27321" w:rsidRDefault="004B3F9F" w:rsidP="007B5D9C"/>
        </w:tc>
      </w:tr>
      <w:tr w:rsidR="004B3F9F" w:rsidRPr="00054229" w14:paraId="19A927DC" w14:textId="77777777" w:rsidTr="6A2D6F73">
        <w:trPr>
          <w:cantSplit/>
        </w:trPr>
        <w:tc>
          <w:tcPr>
            <w:tcW w:w="1590" w:type="dxa"/>
          </w:tcPr>
          <w:p w14:paraId="1CB91621" w14:textId="1EE9588E" w:rsidR="004B3F9F" w:rsidRPr="00D27321" w:rsidRDefault="004B3F9F" w:rsidP="007B5D9C"/>
        </w:tc>
        <w:tc>
          <w:tcPr>
            <w:tcW w:w="4642" w:type="dxa"/>
          </w:tcPr>
          <w:p w14:paraId="0392A7E4" w14:textId="1C396F30" w:rsidR="004B3F9F" w:rsidRPr="00D27321" w:rsidRDefault="00CB0A36" w:rsidP="007B5D9C">
            <w:r w:rsidRPr="00CB0A36">
              <w:t>Bijlage 2</w:t>
            </w:r>
            <w:r w:rsidR="00F3055C">
              <w:t>9</w:t>
            </w:r>
            <w:r w:rsidRPr="00CB0A36">
              <w:t>a ER24106-Voortoets-OSFF-gemaal Kwelvaart -</w:t>
            </w:r>
            <w:proofErr w:type="spellStart"/>
            <w:r w:rsidRPr="00CB0A36">
              <w:t>Def</w:t>
            </w:r>
            <w:proofErr w:type="spellEnd"/>
          </w:p>
        </w:tc>
        <w:tc>
          <w:tcPr>
            <w:tcW w:w="2552" w:type="dxa"/>
          </w:tcPr>
          <w:p w14:paraId="2C3F7646" w14:textId="77777777" w:rsidR="004B3F9F" w:rsidRPr="00D27321" w:rsidRDefault="004B3F9F" w:rsidP="007B5D9C"/>
        </w:tc>
      </w:tr>
      <w:tr w:rsidR="00A4507E" w:rsidRPr="00054229" w14:paraId="2DAD3CF1" w14:textId="77777777" w:rsidTr="6A2D6F73">
        <w:trPr>
          <w:cantSplit/>
        </w:trPr>
        <w:tc>
          <w:tcPr>
            <w:tcW w:w="1590" w:type="dxa"/>
          </w:tcPr>
          <w:p w14:paraId="1AFDD6A1" w14:textId="77777777" w:rsidR="00A4507E" w:rsidRDefault="00A4507E" w:rsidP="007B5D9C"/>
        </w:tc>
        <w:tc>
          <w:tcPr>
            <w:tcW w:w="4642" w:type="dxa"/>
          </w:tcPr>
          <w:p w14:paraId="171FA0F4" w14:textId="47AE6DC6" w:rsidR="00A4507E" w:rsidRPr="00E638DC" w:rsidRDefault="03D9C484" w:rsidP="007B5D9C">
            <w:r>
              <w:t>Bijlage 2</w:t>
            </w:r>
            <w:r w:rsidR="4DFEEDE2">
              <w:t>9</w:t>
            </w:r>
            <w:r>
              <w:t>b Natuurtoets Soorten en Gebieden</w:t>
            </w:r>
          </w:p>
        </w:tc>
        <w:tc>
          <w:tcPr>
            <w:tcW w:w="2552" w:type="dxa"/>
          </w:tcPr>
          <w:p w14:paraId="336E688A" w14:textId="77777777" w:rsidR="00A4507E" w:rsidRPr="00D27321" w:rsidRDefault="00A4507E" w:rsidP="007B5D9C"/>
        </w:tc>
      </w:tr>
      <w:tr w:rsidR="00A4507E" w:rsidRPr="00054229" w14:paraId="660A1842" w14:textId="77777777" w:rsidTr="6A2D6F73">
        <w:trPr>
          <w:cantSplit/>
        </w:trPr>
        <w:tc>
          <w:tcPr>
            <w:tcW w:w="1590" w:type="dxa"/>
          </w:tcPr>
          <w:p w14:paraId="6A07B5FA" w14:textId="77777777" w:rsidR="00A4507E" w:rsidRDefault="00A4507E" w:rsidP="007B5D9C"/>
        </w:tc>
        <w:tc>
          <w:tcPr>
            <w:tcW w:w="4642" w:type="dxa"/>
          </w:tcPr>
          <w:p w14:paraId="44DD1C26" w14:textId="297CAC1D" w:rsidR="00A4507E" w:rsidRPr="00E638DC" w:rsidRDefault="00541284" w:rsidP="007B5D9C">
            <w:r w:rsidRPr="00541284">
              <w:t>Bijlage 2</w:t>
            </w:r>
            <w:r w:rsidR="00F3055C">
              <w:t>9</w:t>
            </w:r>
            <w:r w:rsidRPr="00541284">
              <w:t xml:space="preserve">c Aanvullend </w:t>
            </w:r>
            <w:proofErr w:type="spellStart"/>
            <w:r w:rsidRPr="00541284">
              <w:t>cameravalonderzoek</w:t>
            </w:r>
            <w:proofErr w:type="spellEnd"/>
            <w:r w:rsidRPr="00541284">
              <w:t xml:space="preserve"> marters Kreileroord V4</w:t>
            </w:r>
          </w:p>
        </w:tc>
        <w:tc>
          <w:tcPr>
            <w:tcW w:w="2552" w:type="dxa"/>
          </w:tcPr>
          <w:p w14:paraId="718DBFF5" w14:textId="77777777" w:rsidR="00A4507E" w:rsidRPr="00D27321" w:rsidRDefault="00A4507E" w:rsidP="007B5D9C"/>
        </w:tc>
      </w:tr>
      <w:tr w:rsidR="00A4507E" w:rsidRPr="00054229" w14:paraId="2F357794" w14:textId="77777777" w:rsidTr="6A2D6F73">
        <w:trPr>
          <w:cantSplit/>
        </w:trPr>
        <w:tc>
          <w:tcPr>
            <w:tcW w:w="1590" w:type="dxa"/>
          </w:tcPr>
          <w:p w14:paraId="2C51785D" w14:textId="77777777" w:rsidR="00A4507E" w:rsidRDefault="00A4507E" w:rsidP="007B5D9C"/>
        </w:tc>
        <w:tc>
          <w:tcPr>
            <w:tcW w:w="4642" w:type="dxa"/>
          </w:tcPr>
          <w:p w14:paraId="4C836033" w14:textId="6CD6077F" w:rsidR="00A4507E" w:rsidRPr="00E638DC" w:rsidRDefault="00DA356D" w:rsidP="007B5D9C">
            <w:r w:rsidRPr="000B4DC5">
              <w:t xml:space="preserve">Bijlage </w:t>
            </w:r>
            <w:r w:rsidR="00973D04">
              <w:t>30</w:t>
            </w:r>
            <w:r w:rsidRPr="000B4DC5">
              <w:t xml:space="preserve"> Kabels en Leidingen</w:t>
            </w:r>
          </w:p>
        </w:tc>
        <w:tc>
          <w:tcPr>
            <w:tcW w:w="2552" w:type="dxa"/>
          </w:tcPr>
          <w:p w14:paraId="670E6B41" w14:textId="77777777" w:rsidR="00A4507E" w:rsidRPr="00D27321" w:rsidRDefault="00A4507E" w:rsidP="007B5D9C"/>
        </w:tc>
      </w:tr>
      <w:tr w:rsidR="00A4507E" w:rsidRPr="00054229" w14:paraId="798F4E02" w14:textId="77777777" w:rsidTr="6A2D6F73">
        <w:trPr>
          <w:cantSplit/>
        </w:trPr>
        <w:tc>
          <w:tcPr>
            <w:tcW w:w="1590" w:type="dxa"/>
          </w:tcPr>
          <w:p w14:paraId="31392FE0" w14:textId="77777777" w:rsidR="00A4507E" w:rsidRDefault="00A4507E" w:rsidP="007B5D9C"/>
        </w:tc>
        <w:tc>
          <w:tcPr>
            <w:tcW w:w="4642" w:type="dxa"/>
          </w:tcPr>
          <w:p w14:paraId="79EE664F" w14:textId="6404264E" w:rsidR="00A4507E" w:rsidRPr="00E638DC" w:rsidRDefault="002D2CE5" w:rsidP="007B5D9C">
            <w:r w:rsidRPr="002D2CE5">
              <w:t>Bijlage 3</w:t>
            </w:r>
            <w:r w:rsidR="00973D04">
              <w:t>1</w:t>
            </w:r>
            <w:r w:rsidRPr="002D2CE5">
              <w:t xml:space="preserve"> Participatieplan</w:t>
            </w:r>
          </w:p>
        </w:tc>
        <w:tc>
          <w:tcPr>
            <w:tcW w:w="2552" w:type="dxa"/>
          </w:tcPr>
          <w:p w14:paraId="49D7DEE8" w14:textId="77777777" w:rsidR="00A4507E" w:rsidRPr="00D27321" w:rsidRDefault="00A4507E" w:rsidP="007B5D9C"/>
        </w:tc>
      </w:tr>
      <w:tr w:rsidR="00A4507E" w:rsidRPr="00054229" w14:paraId="458F457F" w14:textId="77777777" w:rsidTr="6A2D6F73">
        <w:trPr>
          <w:cantSplit/>
        </w:trPr>
        <w:tc>
          <w:tcPr>
            <w:tcW w:w="1590" w:type="dxa"/>
          </w:tcPr>
          <w:p w14:paraId="09B099DE" w14:textId="77777777" w:rsidR="00A4507E" w:rsidRDefault="00A4507E" w:rsidP="007B5D9C"/>
        </w:tc>
        <w:tc>
          <w:tcPr>
            <w:tcW w:w="4642" w:type="dxa"/>
          </w:tcPr>
          <w:p w14:paraId="570B85EE" w14:textId="08FA65D3" w:rsidR="00A4507E" w:rsidRPr="00E638DC" w:rsidRDefault="006C606C" w:rsidP="007B5D9C">
            <w:r w:rsidRPr="006C606C">
              <w:t>Bijlage 3</w:t>
            </w:r>
            <w:r w:rsidR="00973D04">
              <w:t>2</w:t>
            </w:r>
            <w:r w:rsidRPr="006C606C">
              <w:t xml:space="preserve"> 25.1176677 Factsheet KGM-A-20543 Kwelvaart</w:t>
            </w:r>
          </w:p>
        </w:tc>
        <w:tc>
          <w:tcPr>
            <w:tcW w:w="2552" w:type="dxa"/>
          </w:tcPr>
          <w:p w14:paraId="701DE2B6" w14:textId="77777777" w:rsidR="00A4507E" w:rsidRPr="00D27321" w:rsidRDefault="00A4507E" w:rsidP="007B5D9C"/>
        </w:tc>
      </w:tr>
      <w:tr w:rsidR="00A4507E" w:rsidRPr="00DC2B8C" w14:paraId="3BC211BF" w14:textId="77777777" w:rsidTr="6A2D6F73">
        <w:trPr>
          <w:cantSplit/>
        </w:trPr>
        <w:tc>
          <w:tcPr>
            <w:tcW w:w="1590" w:type="dxa"/>
          </w:tcPr>
          <w:p w14:paraId="2469E9D6" w14:textId="77777777" w:rsidR="00A4507E" w:rsidRDefault="00A4507E" w:rsidP="007B5D9C"/>
        </w:tc>
        <w:tc>
          <w:tcPr>
            <w:tcW w:w="4642" w:type="dxa"/>
          </w:tcPr>
          <w:p w14:paraId="0E3C8246" w14:textId="53706FED" w:rsidR="00A4507E" w:rsidRPr="00F12B36" w:rsidRDefault="00F12B36" w:rsidP="007B5D9C">
            <w:pPr>
              <w:rPr>
                <w:lang w:val="en-US"/>
              </w:rPr>
            </w:pPr>
            <w:proofErr w:type="spellStart"/>
            <w:r w:rsidRPr="00F12B36">
              <w:rPr>
                <w:lang w:val="en-US"/>
              </w:rPr>
              <w:t>Bijlage</w:t>
            </w:r>
            <w:proofErr w:type="spellEnd"/>
            <w:r w:rsidRPr="00F12B36">
              <w:rPr>
                <w:lang w:val="en-US"/>
              </w:rPr>
              <w:t xml:space="preserve"> 3</w:t>
            </w:r>
            <w:r w:rsidR="00973D04">
              <w:rPr>
                <w:lang w:val="en-US"/>
              </w:rPr>
              <w:t>3</w:t>
            </w:r>
            <w:r w:rsidRPr="00F12B36">
              <w:rPr>
                <w:lang w:val="en-US"/>
              </w:rPr>
              <w:t xml:space="preserve"> Roadmap The </w:t>
            </w:r>
            <w:proofErr w:type="spellStart"/>
            <w:r w:rsidRPr="00F12B36">
              <w:rPr>
                <w:lang w:val="en-US"/>
              </w:rPr>
              <w:t>Borging</w:t>
            </w:r>
            <w:proofErr w:type="spellEnd"/>
            <w:r w:rsidRPr="00F12B36">
              <w:rPr>
                <w:lang w:val="en-US"/>
              </w:rPr>
              <w:t xml:space="preserve"> Company </w:t>
            </w:r>
            <w:proofErr w:type="spellStart"/>
            <w:r w:rsidRPr="00F12B36">
              <w:rPr>
                <w:lang w:val="en-US"/>
              </w:rPr>
              <w:t>KiK</w:t>
            </w:r>
            <w:proofErr w:type="spellEnd"/>
          </w:p>
        </w:tc>
        <w:tc>
          <w:tcPr>
            <w:tcW w:w="2552" w:type="dxa"/>
          </w:tcPr>
          <w:p w14:paraId="425E6E81" w14:textId="77777777" w:rsidR="00A4507E" w:rsidRPr="00F12B36" w:rsidRDefault="00A4507E" w:rsidP="007B5D9C">
            <w:pPr>
              <w:rPr>
                <w:lang w:val="en-US"/>
              </w:rPr>
            </w:pPr>
          </w:p>
        </w:tc>
      </w:tr>
      <w:tr w:rsidR="004B3F9F" w:rsidRPr="00A860B7" w14:paraId="4890F7FB" w14:textId="77777777" w:rsidTr="6A2D6F73">
        <w:trPr>
          <w:cantSplit/>
        </w:trPr>
        <w:tc>
          <w:tcPr>
            <w:tcW w:w="1590" w:type="dxa"/>
          </w:tcPr>
          <w:p w14:paraId="096AE0E4" w14:textId="6871419B" w:rsidR="004B3F9F" w:rsidRPr="00FC7896" w:rsidRDefault="004B3F9F" w:rsidP="007B5D9C">
            <w:pPr>
              <w:rPr>
                <w:lang w:val="en-US"/>
              </w:rPr>
            </w:pPr>
          </w:p>
        </w:tc>
        <w:tc>
          <w:tcPr>
            <w:tcW w:w="4642" w:type="dxa"/>
          </w:tcPr>
          <w:p w14:paraId="6442469E" w14:textId="778B92A5" w:rsidR="004B3F9F" w:rsidRPr="00A860B7" w:rsidRDefault="00A860B7" w:rsidP="007B5D9C">
            <w:r w:rsidRPr="00A860B7">
              <w:t>Bijlage 34 Omgevingsvergunning gemaal Kwelvaart tussen Oosterterpweg 32 en 34 in Wieringerwerf</w:t>
            </w:r>
          </w:p>
        </w:tc>
        <w:tc>
          <w:tcPr>
            <w:tcW w:w="2552" w:type="dxa"/>
          </w:tcPr>
          <w:p w14:paraId="5D9C19A7" w14:textId="77777777" w:rsidR="004B3F9F" w:rsidRPr="00A860B7" w:rsidRDefault="004B3F9F" w:rsidP="007B5D9C"/>
        </w:tc>
      </w:tr>
      <w:tr w:rsidR="004B3F9F" w:rsidRPr="00054229" w14:paraId="2D758EC0" w14:textId="77777777" w:rsidTr="6A2D6F73">
        <w:trPr>
          <w:cantSplit/>
        </w:trPr>
        <w:tc>
          <w:tcPr>
            <w:tcW w:w="1590" w:type="dxa"/>
          </w:tcPr>
          <w:p w14:paraId="7C8629A1" w14:textId="2C035B8F" w:rsidR="004B3F9F" w:rsidRPr="00A860B7" w:rsidRDefault="004B3F9F" w:rsidP="007B5D9C"/>
        </w:tc>
        <w:tc>
          <w:tcPr>
            <w:tcW w:w="4642" w:type="dxa"/>
          </w:tcPr>
          <w:p w14:paraId="41F7F056" w14:textId="48C36858" w:rsidR="004B3F9F" w:rsidRPr="006C2F1D" w:rsidRDefault="642C5FC1" w:rsidP="007B5D9C">
            <w:r>
              <w:t xml:space="preserve">Bijlage 35 </w:t>
            </w:r>
            <w:r w:rsidR="006C2F1D">
              <w:t>Omgevingsplan activiteit</w:t>
            </w:r>
          </w:p>
        </w:tc>
        <w:tc>
          <w:tcPr>
            <w:tcW w:w="2552" w:type="dxa"/>
          </w:tcPr>
          <w:p w14:paraId="5FCBEDFB" w14:textId="3A3F85A4" w:rsidR="004B3F9F" w:rsidRPr="00D27321" w:rsidRDefault="66989386" w:rsidP="007B5D9C">
            <w:r>
              <w:t>Nog niet ontvangen van bevoegd gezag</w:t>
            </w:r>
          </w:p>
        </w:tc>
      </w:tr>
      <w:tr w:rsidR="004B3F9F" w:rsidRPr="00054229" w14:paraId="2D530053" w14:textId="77777777" w:rsidTr="6A2D6F73">
        <w:trPr>
          <w:cantSplit/>
        </w:trPr>
        <w:tc>
          <w:tcPr>
            <w:tcW w:w="1590" w:type="dxa"/>
          </w:tcPr>
          <w:p w14:paraId="11F22A0E" w14:textId="0CFDBA8B" w:rsidR="004B3F9F" w:rsidRPr="00D27321" w:rsidRDefault="004B3F9F" w:rsidP="007B5D9C"/>
        </w:tc>
        <w:tc>
          <w:tcPr>
            <w:tcW w:w="4642" w:type="dxa"/>
          </w:tcPr>
          <w:p w14:paraId="12440772" w14:textId="737F940E" w:rsidR="004B3F9F" w:rsidRPr="00D27321" w:rsidRDefault="00AA0345" w:rsidP="007B5D9C">
            <w:r>
              <w:t>Bijlage 36</w:t>
            </w:r>
            <w:r w:rsidR="00021991">
              <w:t xml:space="preserve"> </w:t>
            </w:r>
            <w:r w:rsidR="000234BA">
              <w:t>Systeem- en werkgrenzen</w:t>
            </w:r>
          </w:p>
        </w:tc>
        <w:tc>
          <w:tcPr>
            <w:tcW w:w="2552" w:type="dxa"/>
          </w:tcPr>
          <w:p w14:paraId="56DE6845" w14:textId="77777777" w:rsidR="004B3F9F" w:rsidRPr="00D27321" w:rsidRDefault="004B3F9F" w:rsidP="007B5D9C"/>
        </w:tc>
      </w:tr>
    </w:tbl>
    <w:p w14:paraId="35147CFA" w14:textId="3A373C0A" w:rsidR="006C2F1D" w:rsidRDefault="006C2F1D" w:rsidP="00BF6589"/>
    <w:p w14:paraId="74071AD4" w14:textId="77777777" w:rsidR="006C2F1D" w:rsidRDefault="006C2F1D">
      <w:pPr>
        <w:spacing w:line="240" w:lineRule="auto"/>
      </w:pPr>
      <w:r>
        <w:br w:type="page"/>
      </w:r>
    </w:p>
    <w:p w14:paraId="65285C9A" w14:textId="00EA3468" w:rsidR="006D1F6B" w:rsidRPr="00604CCF" w:rsidRDefault="0036388D" w:rsidP="0036388D">
      <w:pPr>
        <w:pStyle w:val="HHNKKop1"/>
      </w:pPr>
      <w:bookmarkStart w:id="18" w:name="_Toc222134016"/>
      <w:r w:rsidRPr="00604CCF">
        <w:lastRenderedPageBreak/>
        <w:t>Annex XII</w:t>
      </w:r>
      <w:r w:rsidR="001E159E" w:rsidRPr="00604CCF">
        <w:t>I</w:t>
      </w:r>
      <w:r w:rsidRPr="00604CCF">
        <w:t xml:space="preserve"> Garanties</w:t>
      </w:r>
      <w:bookmarkEnd w:id="18"/>
    </w:p>
    <w:p w14:paraId="6B67613C" w14:textId="77777777" w:rsidR="00564BD5" w:rsidRPr="00DB219D" w:rsidRDefault="00564BD5" w:rsidP="00564BD5">
      <w:r w:rsidRPr="00DB219D">
        <w:t>De Opdrachtnemer garandeert de volgende onderdelen van het Werk gedurende de daarbij vermelde periode. De garantie houdt in dat de onderdelen van het Werk gedurende de garantieperiode blijven voldoen aan de in deze annex vermelde eisen.</w:t>
      </w:r>
    </w:p>
    <w:p w14:paraId="780A2E8F" w14:textId="77777777" w:rsidR="00564BD5" w:rsidRPr="00DB219D" w:rsidRDefault="00564BD5" w:rsidP="00564BD5"/>
    <w:p w14:paraId="39A91637" w14:textId="356EBFB2" w:rsidR="00564BD5" w:rsidRPr="00DB219D" w:rsidRDefault="00564BD5" w:rsidP="00564BD5">
      <w:r w:rsidRPr="00DB219D">
        <w:t>Indien tijdens de garantieperiode blijkt dat een onderdeel van het Werk niet of niet langer voldoet aan één of meerdere van de vermelde eisen, zal de Opdrachtnemer voor zijn rekening en risico, op eerste schriftelijk verzoek van de Opdrachtgever, het onderdeel herstellen of vervangen en wel zodanig dat het onderdeel weer (geheel) voldoet aan de vermelde eisen.</w:t>
      </w:r>
    </w:p>
    <w:p w14:paraId="26C615F9" w14:textId="77777777" w:rsidR="00564BD5" w:rsidRPr="00DB219D" w:rsidRDefault="00564BD5" w:rsidP="00564BD5"/>
    <w:p w14:paraId="1845AAB4" w14:textId="77777777" w:rsidR="00564BD5" w:rsidRPr="00DB219D" w:rsidRDefault="00564BD5" w:rsidP="00564BD5">
      <w:r w:rsidRPr="00DB219D">
        <w:t>In de schriftelijke aanzegging van de Opdrachtgever wordt een redelijke termijn vermeld, waarbinnen de Opdrachtnemer met het herstel of de vervanging moet zijn aangevangen en een redelijke termijn waarbinnen het herstel of de vervanging moet zijn voltooid. Indien de Opdrachtnemer geen gevolg geeft aan de schriftelijke aanzegging van de Opdrachtgever, is de Opdrachtgever gerechtigd, zonder nadere sommatie of ingebrekestelling, het herstel of de vervanging voor rekening van de Opdrachtnemer door derden te laten uitvoeren.</w:t>
      </w:r>
    </w:p>
    <w:p w14:paraId="43B28C8A" w14:textId="77777777" w:rsidR="00564BD5" w:rsidRPr="00DB219D" w:rsidRDefault="00564BD5" w:rsidP="00564BD5"/>
    <w:p w14:paraId="33C6591C" w14:textId="77777777" w:rsidR="00564BD5" w:rsidRPr="00DB219D" w:rsidRDefault="00564BD5" w:rsidP="00564BD5">
      <w:r w:rsidRPr="00DB219D">
        <w:t>De garantieverplichting van de Opdrachtnemer vervalt in die gevallen waarbij de Opdrachtnemer bewijst dat het niet voldoen aan de vermelde eisen een gevolg is van factoren die niet voor zijn rekening en/of risico komen.</w:t>
      </w:r>
      <w:r w:rsidRPr="00DB219D">
        <w:br/>
      </w:r>
    </w:p>
    <w:p w14:paraId="5B554BE1" w14:textId="3D6162F6" w:rsidR="00564BD5" w:rsidRPr="00DB219D" w:rsidRDefault="00564BD5" w:rsidP="00564BD5">
      <w:r w:rsidRPr="00DB219D">
        <w:t>Het bepaalde in § 28</w:t>
      </w:r>
      <w:r w:rsidR="007A1986">
        <w:t>b</w:t>
      </w:r>
      <w:r w:rsidRPr="00DB219D">
        <w:t xml:space="preserve"> en UAV-GC 20</w:t>
      </w:r>
      <w:r w:rsidR="007A1986">
        <w:t>2</w:t>
      </w:r>
      <w:r w:rsidRPr="00DB219D">
        <w:t>5 is uitdrukkelijk niet van toepassing in het kader van de garantieverplichtingen van de Opdrachtnemer.</w:t>
      </w:r>
    </w:p>
    <w:p w14:paraId="724CE63B" w14:textId="77777777" w:rsidR="00564BD5" w:rsidRPr="00DB219D" w:rsidRDefault="00564BD5" w:rsidP="00564BD5"/>
    <w:p w14:paraId="0B294A11" w14:textId="77777777" w:rsidR="00564BD5" w:rsidRPr="00DB219D" w:rsidRDefault="00564BD5" w:rsidP="00564BD5">
      <w:r w:rsidRPr="00DB219D">
        <w:t>Indien gedurende de garantieperiode(s) één van de partijen gebreken aan de door de Opdrachtnemer aangebrachte constructie(s) constateert of er aanwijzingen zijn dat deze kunnen worden verwacht, stelt zij de andere partij daarvan schriftelijk op de hoogte. Uiterlijk één maand voor het verstrijken van elke garantieperiode, nemen de Opdrachtgever en de Opdrachtnemer gezamenlijk de toestand op waarin de desbetreffende, door de Opdrachtnemer, aangebrachte constructie(s) verkeert c.q. verkeren. De Opdrachtgever neemt daartoe het initiatief. De toestand wordt vastgelegd in een door beide partijen ondertekend proces-verbaal.</w:t>
      </w:r>
    </w:p>
    <w:p w14:paraId="4A0B1F8E" w14:textId="1415394C" w:rsidR="00564BD5" w:rsidRPr="00DB219D" w:rsidRDefault="00564BD5" w:rsidP="00564BD5">
      <w:r w:rsidRPr="00DB219D">
        <w:t>§ 46 UAV-GC 20</w:t>
      </w:r>
      <w:r w:rsidR="007A1986">
        <w:t>2</w:t>
      </w:r>
      <w:r w:rsidRPr="00DB219D">
        <w:t>5 is tijdens de garantieperiode van overeenkomstige toepassing.</w:t>
      </w:r>
    </w:p>
    <w:p w14:paraId="06BB44F1" w14:textId="185D1411" w:rsidR="00CB1E7B" w:rsidRDefault="00CB1E7B">
      <w:pPr>
        <w:spacing w:line="240" w:lineRule="auto"/>
        <w:rPr>
          <w:szCs w:val="18"/>
        </w:rPr>
      </w:pPr>
      <w:r>
        <w:rPr>
          <w:szCs w:val="18"/>
        </w:rPr>
        <w:br w:type="page"/>
      </w:r>
    </w:p>
    <w:p w14:paraId="255464F0" w14:textId="77777777" w:rsidR="004B3F9F" w:rsidRPr="00D27321" w:rsidRDefault="004B3F9F" w:rsidP="004B3F9F">
      <w:pPr>
        <w:pStyle w:val="HHNKKop1"/>
        <w:rPr>
          <w:lang w:val="en-US"/>
        </w:rPr>
      </w:pPr>
      <w:bookmarkStart w:id="19" w:name="_Toc181623547"/>
      <w:bookmarkStart w:id="20" w:name="_Toc217984825"/>
      <w:bookmarkStart w:id="21" w:name="_Toc222134017"/>
      <w:r w:rsidRPr="00D27321">
        <w:rPr>
          <w:lang w:val="en-US"/>
        </w:rPr>
        <w:lastRenderedPageBreak/>
        <w:t>Annex XIV Better performance</w:t>
      </w:r>
      <w:bookmarkEnd w:id="19"/>
      <w:bookmarkEnd w:id="20"/>
      <w:bookmarkEnd w:id="21"/>
    </w:p>
    <w:p w14:paraId="31B1130C" w14:textId="77777777" w:rsidR="004B3F9F" w:rsidRPr="00D27321" w:rsidRDefault="004B3F9F" w:rsidP="004B3F9F">
      <w:pPr>
        <w:pStyle w:val="HHNKKop2"/>
        <w:rPr>
          <w:lang w:val="en-US"/>
        </w:rPr>
      </w:pPr>
      <w:bookmarkStart w:id="22" w:name="_Toc181623548"/>
      <w:bookmarkStart w:id="23" w:name="_Toc217984826"/>
      <w:bookmarkStart w:id="24" w:name="_Toc222134018"/>
      <w:r w:rsidRPr="00D27321">
        <w:rPr>
          <w:lang w:val="en-US"/>
        </w:rPr>
        <w:t>Artikel 1</w:t>
      </w:r>
      <w:r w:rsidRPr="00D27321">
        <w:rPr>
          <w:lang w:val="en-US"/>
        </w:rPr>
        <w:tab/>
        <w:t>Better performance</w:t>
      </w:r>
      <w:bookmarkEnd w:id="22"/>
      <w:bookmarkEnd w:id="23"/>
      <w:bookmarkEnd w:id="24"/>
    </w:p>
    <w:p w14:paraId="71346E40" w14:textId="669F0C76" w:rsidR="004B3F9F" w:rsidRPr="00623285" w:rsidRDefault="004B3F9F" w:rsidP="004B3F9F">
      <w:pPr>
        <w:rPr>
          <w:rFonts w:cs="Arial"/>
        </w:rPr>
      </w:pPr>
      <w:r w:rsidRPr="00855586">
        <w:rPr>
          <w:rFonts w:cs="Arial"/>
        </w:rPr>
        <w:t xml:space="preserve">Op het Werk is de systematiek ‘CROW </w:t>
      </w:r>
      <w:proofErr w:type="spellStart"/>
      <w:r w:rsidRPr="00855586">
        <w:rPr>
          <w:rFonts w:cs="Arial"/>
        </w:rPr>
        <w:t>Better</w:t>
      </w:r>
      <w:proofErr w:type="spellEnd"/>
      <w:r w:rsidRPr="00855586">
        <w:rPr>
          <w:rFonts w:cs="Arial"/>
        </w:rPr>
        <w:t xml:space="preserve"> Performance’ van toepassing (zie www.crow.nl/better-performance). Het gebruik en de werking van de systematiek is vastgelegd in diverse documenten op de website: </w:t>
      </w:r>
      <w:hyperlink r:id="rId14" w:history="1">
        <w:r w:rsidRPr="007D1F1A">
          <w:rPr>
            <w:rStyle w:val="Hyperlink"/>
            <w:rFonts w:cs="Arial"/>
          </w:rPr>
          <w:t>www.crow.nl/Better-performance/over-Better-performance/ondersteuning</w:t>
        </w:r>
      </w:hyperlink>
      <w:r w:rsidRPr="00855586">
        <w:rPr>
          <w:rFonts w:cs="Arial"/>
        </w:rPr>
        <w:t>.</w:t>
      </w:r>
    </w:p>
    <w:p w14:paraId="0376849D" w14:textId="77777777" w:rsidR="004B3F9F" w:rsidRPr="009C6C54" w:rsidRDefault="004B3F9F" w:rsidP="004B3F9F">
      <w:pPr>
        <w:pStyle w:val="HHNKKop2"/>
      </w:pPr>
      <w:bookmarkStart w:id="25" w:name="_Toc181623549"/>
      <w:bookmarkStart w:id="26" w:name="_Toc217984827"/>
      <w:bookmarkStart w:id="27" w:name="_Toc222134019"/>
      <w:r>
        <w:t>Artikel 2</w:t>
      </w:r>
      <w:r>
        <w:tab/>
        <w:t>Wederzijdse beoordeling</w:t>
      </w:r>
      <w:bookmarkEnd w:id="25"/>
      <w:bookmarkEnd w:id="26"/>
      <w:bookmarkEnd w:id="27"/>
    </w:p>
    <w:p w14:paraId="74CA3C25" w14:textId="77777777" w:rsidR="004B3F9F" w:rsidRDefault="004B3F9F" w:rsidP="004B3F9F">
      <w:pPr>
        <w:rPr>
          <w:rFonts w:cs="Arial"/>
        </w:rPr>
      </w:pPr>
      <w:r w:rsidRPr="00855586">
        <w:rPr>
          <w:rFonts w:cs="Arial"/>
        </w:rPr>
        <w:t>Tijdens de uitvoering van het werk beoordelen de Opdrachtgever en Opdrachtnemer elkaar op 'present performance'.</w:t>
      </w:r>
    </w:p>
    <w:p w14:paraId="0D7251BA" w14:textId="77777777" w:rsidR="004B3F9F" w:rsidRPr="009C6C54" w:rsidRDefault="004B3F9F" w:rsidP="004B3F9F">
      <w:pPr>
        <w:pStyle w:val="HHNKKop2"/>
      </w:pPr>
      <w:bookmarkStart w:id="28" w:name="_Toc181623550"/>
      <w:bookmarkStart w:id="29" w:name="_Toc217984828"/>
      <w:bookmarkStart w:id="30" w:name="_Toc222134020"/>
      <w:r>
        <w:t>Artikel 3</w:t>
      </w:r>
      <w:r>
        <w:tab/>
        <w:t>Startoverleg</w:t>
      </w:r>
      <w:bookmarkEnd w:id="28"/>
      <w:bookmarkEnd w:id="29"/>
      <w:bookmarkEnd w:id="30"/>
    </w:p>
    <w:p w14:paraId="75B610D4" w14:textId="77777777" w:rsidR="004B3F9F" w:rsidRPr="00623285" w:rsidRDefault="004B3F9F" w:rsidP="004B3F9F">
      <w:pPr>
        <w:rPr>
          <w:rFonts w:cs="Arial"/>
        </w:rPr>
      </w:pPr>
      <w:r w:rsidRPr="00855586">
        <w:rPr>
          <w:rFonts w:cs="Arial"/>
        </w:rPr>
        <w:t xml:space="preserve">De Opdrachtgever houdt uiterlijk vóór de aanvang van het Werk een startoverleg met de Opdrachtnemer over CROW </w:t>
      </w:r>
      <w:proofErr w:type="spellStart"/>
      <w:r w:rsidRPr="00855586">
        <w:rPr>
          <w:rFonts w:cs="Arial"/>
        </w:rPr>
        <w:t>Better</w:t>
      </w:r>
      <w:proofErr w:type="spellEnd"/>
      <w:r w:rsidRPr="00855586">
        <w:rPr>
          <w:rFonts w:cs="Arial"/>
        </w:rPr>
        <w:t xml:space="preserve"> Performance</w:t>
      </w:r>
      <w:r>
        <w:rPr>
          <w:rFonts w:cs="Arial"/>
        </w:rPr>
        <w:t>.</w:t>
      </w:r>
    </w:p>
    <w:p w14:paraId="64B0810F" w14:textId="77777777" w:rsidR="004B3F9F" w:rsidRPr="009C6C54" w:rsidRDefault="004B3F9F" w:rsidP="004B3F9F">
      <w:pPr>
        <w:pStyle w:val="HHNKKop2"/>
      </w:pPr>
      <w:bookmarkStart w:id="31" w:name="_Toc181623551"/>
      <w:bookmarkStart w:id="32" w:name="_Toc217984829"/>
      <w:bookmarkStart w:id="33" w:name="_Toc222134021"/>
      <w:r>
        <w:t>Artikel 4</w:t>
      </w:r>
      <w:r>
        <w:tab/>
        <w:t>Frequentie</w:t>
      </w:r>
      <w:bookmarkEnd w:id="31"/>
      <w:bookmarkEnd w:id="32"/>
      <w:bookmarkEnd w:id="33"/>
    </w:p>
    <w:p w14:paraId="625419F4" w14:textId="77777777" w:rsidR="004B3F9F" w:rsidRPr="00623285" w:rsidRDefault="004B3F9F" w:rsidP="004B3F9F">
      <w:pPr>
        <w:rPr>
          <w:rFonts w:cs="Arial"/>
        </w:rPr>
      </w:pPr>
      <w:r w:rsidRPr="00855586">
        <w:rPr>
          <w:rFonts w:cs="Arial"/>
        </w:rPr>
        <w:t>Een tussentijdse beoordeling op 'present performance' vindt</w:t>
      </w:r>
      <w:r>
        <w:rPr>
          <w:rFonts w:cs="Arial"/>
        </w:rPr>
        <w:t xml:space="preserve"> ieder kwartaal</w:t>
      </w:r>
      <w:r w:rsidRPr="00855586">
        <w:rPr>
          <w:rFonts w:cs="Arial"/>
        </w:rPr>
        <w:t xml:space="preserve"> plaats.</w:t>
      </w:r>
    </w:p>
    <w:p w14:paraId="4F7488FF" w14:textId="77777777" w:rsidR="004B3F9F" w:rsidRPr="009C6C54" w:rsidRDefault="004B3F9F" w:rsidP="004B3F9F">
      <w:pPr>
        <w:pStyle w:val="HHNKKop2"/>
      </w:pPr>
      <w:bookmarkStart w:id="34" w:name="_Toc181623552"/>
      <w:bookmarkStart w:id="35" w:name="_Toc217984830"/>
      <w:bookmarkStart w:id="36" w:name="_Toc222134022"/>
      <w:r>
        <w:t>Artikel 5</w:t>
      </w:r>
      <w:r>
        <w:tab/>
        <w:t>Eindbeoordeling</w:t>
      </w:r>
      <w:bookmarkEnd w:id="34"/>
      <w:bookmarkEnd w:id="35"/>
      <w:bookmarkEnd w:id="36"/>
    </w:p>
    <w:p w14:paraId="44B872EE" w14:textId="77777777" w:rsidR="004B3F9F" w:rsidRDefault="004B3F9F" w:rsidP="004B3F9F">
      <w:pPr>
        <w:rPr>
          <w:rFonts w:cs="Arial"/>
        </w:rPr>
      </w:pPr>
      <w:r w:rsidRPr="00855586">
        <w:rPr>
          <w:rFonts w:cs="Arial"/>
        </w:rPr>
        <w:t xml:space="preserve">Zo spoedig mogelijk, maar uiterlijk binnen 15 werkdagen nadat het Werk is opgeleverd, geven de Opdrachtgever en de Opdrachtnemer elkaar een eindbeoordeling door het volgen van de procedure ‘vaststelling beoordeling’ conform de ‘Handreiking </w:t>
      </w:r>
      <w:proofErr w:type="spellStart"/>
      <w:r w:rsidRPr="00855586">
        <w:rPr>
          <w:rFonts w:cs="Arial"/>
        </w:rPr>
        <w:t>Better</w:t>
      </w:r>
      <w:proofErr w:type="spellEnd"/>
      <w:r w:rsidRPr="00855586">
        <w:rPr>
          <w:rFonts w:cs="Arial"/>
        </w:rPr>
        <w:t xml:space="preserve"> Performance’</w:t>
      </w:r>
      <w:r>
        <w:rPr>
          <w:rFonts w:cs="Arial"/>
        </w:rPr>
        <w:t>.</w:t>
      </w:r>
    </w:p>
    <w:p w14:paraId="731DFB8F" w14:textId="77777777" w:rsidR="004B3F9F" w:rsidRPr="009C6C54" w:rsidRDefault="004B3F9F" w:rsidP="004B3F9F">
      <w:pPr>
        <w:pStyle w:val="HHNKKop2"/>
      </w:pPr>
      <w:bookmarkStart w:id="37" w:name="_Toc181623553"/>
      <w:bookmarkStart w:id="38" w:name="_Toc217984831"/>
      <w:bookmarkStart w:id="39" w:name="_Toc222134023"/>
      <w:r>
        <w:t>Artikel 6</w:t>
      </w:r>
      <w:r>
        <w:tab/>
        <w:t>Vastlegging</w:t>
      </w:r>
      <w:bookmarkEnd w:id="37"/>
      <w:bookmarkEnd w:id="38"/>
      <w:bookmarkEnd w:id="39"/>
    </w:p>
    <w:p w14:paraId="60489AC1" w14:textId="77777777" w:rsidR="004B3F9F" w:rsidRPr="00623285" w:rsidRDefault="004B3F9F" w:rsidP="004B3F9F">
      <w:pPr>
        <w:rPr>
          <w:rFonts w:cs="Arial"/>
        </w:rPr>
      </w:pPr>
      <w:r w:rsidRPr="00855586">
        <w:rPr>
          <w:rFonts w:cs="Arial"/>
        </w:rPr>
        <w:t>De eindbeoordeling wordt opgenomen in een besloten landelijke database</w:t>
      </w:r>
      <w:r>
        <w:rPr>
          <w:rFonts w:cs="Arial"/>
        </w:rPr>
        <w:t>.</w:t>
      </w:r>
    </w:p>
    <w:p w14:paraId="770F69A2" w14:textId="77777777" w:rsidR="004B3F9F" w:rsidRPr="00DB219D" w:rsidRDefault="004B3F9F" w:rsidP="00564BD5">
      <w:pPr>
        <w:autoSpaceDE w:val="0"/>
        <w:autoSpaceDN w:val="0"/>
        <w:adjustRightInd w:val="0"/>
        <w:spacing w:line="240" w:lineRule="atLeast"/>
        <w:ind w:left="357" w:hanging="357"/>
        <w:rPr>
          <w:szCs w:val="18"/>
        </w:rPr>
      </w:pPr>
    </w:p>
    <w:sectPr w:rsidR="004B3F9F" w:rsidRPr="00DB219D" w:rsidSect="000862D9">
      <w:headerReference w:type="default" r:id="rId15"/>
      <w:footerReference w:type="default" r:id="rId16"/>
      <w:pgSz w:w="11906" w:h="16838"/>
      <w:pgMar w:top="1418" w:right="1418" w:bottom="1258"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70B55" w14:textId="77777777" w:rsidR="00130007" w:rsidRDefault="00130007" w:rsidP="00E42DC9">
      <w:pPr>
        <w:spacing w:line="240" w:lineRule="auto"/>
      </w:pPr>
      <w:r>
        <w:separator/>
      </w:r>
    </w:p>
  </w:endnote>
  <w:endnote w:type="continuationSeparator" w:id="0">
    <w:p w14:paraId="758BCCE7" w14:textId="77777777" w:rsidR="00130007" w:rsidRDefault="00130007" w:rsidP="00E42DC9">
      <w:pPr>
        <w:spacing w:line="240" w:lineRule="auto"/>
      </w:pPr>
      <w:r>
        <w:continuationSeparator/>
      </w:r>
    </w:p>
  </w:endnote>
  <w:endnote w:type="continuationNotice" w:id="1">
    <w:p w14:paraId="3D14F858" w14:textId="77777777" w:rsidR="00130007" w:rsidRDefault="001300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Times New Roman"/>
    <w:charset w:val="00"/>
    <w:family w:val="swiss"/>
    <w:pitch w:val="variable"/>
    <w:sig w:usb0="A0000007" w:usb1="00000000" w:usb2="00000000" w:usb3="00000000" w:csb0="0000011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65"/>
      <w:gridCol w:w="3065"/>
      <w:gridCol w:w="3065"/>
    </w:tblGrid>
    <w:tr w:rsidR="0E558F60" w14:paraId="52440068" w14:textId="77777777" w:rsidTr="0E558F60">
      <w:trPr>
        <w:trHeight w:val="300"/>
      </w:trPr>
      <w:tc>
        <w:tcPr>
          <w:tcW w:w="3065" w:type="dxa"/>
        </w:tcPr>
        <w:p w14:paraId="6BE9F26F" w14:textId="38FB4BD5" w:rsidR="0E558F60" w:rsidRDefault="0E558F60" w:rsidP="0E558F60">
          <w:pPr>
            <w:pStyle w:val="Koptekst"/>
            <w:ind w:left="-115"/>
          </w:pPr>
        </w:p>
      </w:tc>
      <w:tc>
        <w:tcPr>
          <w:tcW w:w="3065" w:type="dxa"/>
        </w:tcPr>
        <w:p w14:paraId="68A928A6" w14:textId="624E2210" w:rsidR="0E558F60" w:rsidRDefault="0E558F60" w:rsidP="0E558F60">
          <w:pPr>
            <w:pStyle w:val="Koptekst"/>
            <w:jc w:val="center"/>
          </w:pPr>
        </w:p>
      </w:tc>
      <w:tc>
        <w:tcPr>
          <w:tcW w:w="3065" w:type="dxa"/>
        </w:tcPr>
        <w:p w14:paraId="197E6516" w14:textId="6252F016" w:rsidR="0E558F60" w:rsidRDefault="0E558F60" w:rsidP="0E558F60">
          <w:pPr>
            <w:pStyle w:val="Koptekst"/>
            <w:ind w:right="-115"/>
            <w:jc w:val="right"/>
          </w:pPr>
        </w:p>
      </w:tc>
    </w:tr>
  </w:tbl>
  <w:p w14:paraId="64F3D84D" w14:textId="554E9223" w:rsidR="0E558F60" w:rsidRDefault="0E558F60" w:rsidP="0E558F6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E558F60" w14:paraId="28E1887D" w14:textId="77777777" w:rsidTr="0E558F60">
      <w:trPr>
        <w:trHeight w:val="300"/>
      </w:trPr>
      <w:tc>
        <w:tcPr>
          <w:tcW w:w="3020" w:type="dxa"/>
        </w:tcPr>
        <w:p w14:paraId="67DE7B18" w14:textId="13CC74BA" w:rsidR="0E558F60" w:rsidRDefault="0E558F60" w:rsidP="0E558F60">
          <w:pPr>
            <w:pStyle w:val="Koptekst"/>
            <w:ind w:left="-115"/>
          </w:pPr>
        </w:p>
      </w:tc>
      <w:tc>
        <w:tcPr>
          <w:tcW w:w="3020" w:type="dxa"/>
        </w:tcPr>
        <w:p w14:paraId="6AA8FD1D" w14:textId="6D397DE0" w:rsidR="0E558F60" w:rsidRDefault="0E558F60" w:rsidP="0E558F60">
          <w:pPr>
            <w:pStyle w:val="Koptekst"/>
            <w:jc w:val="center"/>
          </w:pPr>
        </w:p>
      </w:tc>
      <w:tc>
        <w:tcPr>
          <w:tcW w:w="3020" w:type="dxa"/>
        </w:tcPr>
        <w:p w14:paraId="7C1AEECA" w14:textId="581FDDA1" w:rsidR="0E558F60" w:rsidRDefault="0E558F60" w:rsidP="0E558F60">
          <w:pPr>
            <w:pStyle w:val="Koptekst"/>
            <w:ind w:right="-115"/>
            <w:jc w:val="right"/>
          </w:pPr>
        </w:p>
      </w:tc>
    </w:tr>
  </w:tbl>
  <w:p w14:paraId="6559469D" w14:textId="26EA7260" w:rsidR="0E558F60" w:rsidRDefault="0E558F60" w:rsidP="0E558F6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62C07" w14:textId="77777777" w:rsidR="00130007" w:rsidRDefault="00130007" w:rsidP="00E42DC9">
      <w:pPr>
        <w:spacing w:line="240" w:lineRule="auto"/>
      </w:pPr>
      <w:r>
        <w:separator/>
      </w:r>
    </w:p>
  </w:footnote>
  <w:footnote w:type="continuationSeparator" w:id="0">
    <w:p w14:paraId="37F17C4F" w14:textId="77777777" w:rsidR="00130007" w:rsidRDefault="00130007" w:rsidP="00E42DC9">
      <w:pPr>
        <w:spacing w:line="240" w:lineRule="auto"/>
      </w:pPr>
      <w:r>
        <w:continuationSeparator/>
      </w:r>
    </w:p>
  </w:footnote>
  <w:footnote w:type="continuationNotice" w:id="1">
    <w:p w14:paraId="575140F1" w14:textId="77777777" w:rsidR="00130007" w:rsidRDefault="001300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84" w:type="dxa"/>
      <w:tblCellMar>
        <w:left w:w="0" w:type="dxa"/>
        <w:right w:w="0" w:type="dxa"/>
      </w:tblCellMar>
      <w:tblLook w:val="0000" w:firstRow="0" w:lastRow="0" w:firstColumn="0" w:lastColumn="0" w:noHBand="0" w:noVBand="0"/>
    </w:tblPr>
    <w:tblGrid>
      <w:gridCol w:w="5463"/>
      <w:gridCol w:w="1513"/>
      <w:gridCol w:w="2108"/>
    </w:tblGrid>
    <w:tr w:rsidR="00A534C2" w14:paraId="4654624E" w14:textId="77777777">
      <w:trPr>
        <w:cantSplit/>
        <w:trHeight w:val="1895"/>
      </w:trPr>
      <w:tc>
        <w:tcPr>
          <w:tcW w:w="5463" w:type="dxa"/>
        </w:tcPr>
        <w:p w14:paraId="4654624A" w14:textId="77777777" w:rsidR="00A534C2" w:rsidRDefault="00F607F9">
          <w:pPr>
            <w:pStyle w:val="Koptekst"/>
          </w:pPr>
          <w:r>
            <w:t>Hoogheemraadschap Hollands Noorderkwartier</w:t>
          </w:r>
        </w:p>
        <w:p w14:paraId="4654624B" w14:textId="13B3F21C" w:rsidR="00A534C2" w:rsidRPr="00063CFA" w:rsidRDefault="00A114D4" w:rsidP="00043EB1">
          <w:pPr>
            <w:pStyle w:val="Koptekst"/>
            <w:rPr>
              <w:color w:val="FF0000"/>
            </w:rPr>
          </w:pPr>
          <w:r>
            <w:t>Annexen bij de</w:t>
          </w:r>
          <w:r w:rsidR="00043EB1">
            <w:t xml:space="preserve"> </w:t>
          </w:r>
          <w:r>
            <w:t>Vraagspecificatie</w:t>
          </w:r>
          <w:r w:rsidR="00063CFA">
            <w:t xml:space="preserve"> voor project </w:t>
          </w:r>
          <w:r w:rsidR="00F5492A" w:rsidRPr="00F5492A">
            <w:t>nieuwbouw gemaal Kwelvaart</w:t>
          </w:r>
        </w:p>
      </w:tc>
      <w:tc>
        <w:tcPr>
          <w:tcW w:w="1513" w:type="dxa"/>
        </w:tcPr>
        <w:p w14:paraId="4654624C" w14:textId="057AA0C3" w:rsidR="00A534C2" w:rsidRDefault="00A534C2">
          <w:pPr>
            <w:pStyle w:val="Koptekst"/>
          </w:pPr>
        </w:p>
      </w:tc>
      <w:tc>
        <w:tcPr>
          <w:tcW w:w="2108" w:type="dxa"/>
        </w:tcPr>
        <w:p w14:paraId="4654624D" w14:textId="4C760426" w:rsidR="00A534C2" w:rsidRDefault="005C1A3C">
          <w:pPr>
            <w:pStyle w:val="Koptekst"/>
          </w:pPr>
          <w:r>
            <w:rPr>
              <w:noProof/>
              <w:color w:val="2B579A"/>
              <w:shd w:val="clear" w:color="auto" w:fill="E6E6E6"/>
            </w:rPr>
            <w:drawing>
              <wp:anchor distT="0" distB="0" distL="114300" distR="114300" simplePos="0" relativeHeight="251658241" behindDoc="1" locked="0" layoutInCell="1" allowOverlap="1" wp14:anchorId="29F60691" wp14:editId="68667111">
                <wp:simplePos x="0" y="0"/>
                <wp:positionH relativeFrom="margin">
                  <wp:posOffset>294640</wp:posOffset>
                </wp:positionH>
                <wp:positionV relativeFrom="page">
                  <wp:posOffset>-14605</wp:posOffset>
                </wp:positionV>
                <wp:extent cx="1011555" cy="1050925"/>
                <wp:effectExtent l="0" t="0" r="0" b="0"/>
                <wp:wrapNone/>
                <wp:docPr id="89541806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1555" cy="105092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4654624F" w14:textId="77777777" w:rsidR="00A534C2" w:rsidRDefault="00A534C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84" w:type="dxa"/>
      <w:tblCellMar>
        <w:left w:w="0" w:type="dxa"/>
        <w:right w:w="0" w:type="dxa"/>
      </w:tblCellMar>
      <w:tblLook w:val="0000" w:firstRow="0" w:lastRow="0" w:firstColumn="0" w:lastColumn="0" w:noHBand="0" w:noVBand="0"/>
    </w:tblPr>
    <w:tblGrid>
      <w:gridCol w:w="395"/>
      <w:gridCol w:w="5068"/>
      <w:gridCol w:w="1513"/>
      <w:gridCol w:w="2108"/>
    </w:tblGrid>
    <w:tr w:rsidR="00A534C2" w14:paraId="46546254" w14:textId="77777777" w:rsidTr="00F046AA">
      <w:trPr>
        <w:cantSplit/>
        <w:trHeight w:hRule="exact" w:val="2410"/>
      </w:trPr>
      <w:tc>
        <w:tcPr>
          <w:tcW w:w="395" w:type="dxa"/>
        </w:tcPr>
        <w:p w14:paraId="46546250" w14:textId="77777777" w:rsidR="00A534C2" w:rsidRDefault="00A534C2">
          <w:pPr>
            <w:pStyle w:val="Koptekst"/>
          </w:pPr>
        </w:p>
      </w:tc>
      <w:tc>
        <w:tcPr>
          <w:tcW w:w="5068" w:type="dxa"/>
        </w:tcPr>
        <w:p w14:paraId="46546251" w14:textId="77777777" w:rsidR="00A534C2" w:rsidRDefault="00A534C2">
          <w:pPr>
            <w:pStyle w:val="Koptekst"/>
          </w:pPr>
        </w:p>
      </w:tc>
      <w:tc>
        <w:tcPr>
          <w:tcW w:w="1513" w:type="dxa"/>
        </w:tcPr>
        <w:p w14:paraId="46546252" w14:textId="3536C29D" w:rsidR="00A534C2" w:rsidRDefault="00A534C2">
          <w:pPr>
            <w:pStyle w:val="Koptekst"/>
          </w:pPr>
        </w:p>
      </w:tc>
      <w:tc>
        <w:tcPr>
          <w:tcW w:w="2108" w:type="dxa"/>
        </w:tcPr>
        <w:p w14:paraId="46546253" w14:textId="10D4D0D6" w:rsidR="00A534C2" w:rsidRDefault="00F046AA">
          <w:pPr>
            <w:pStyle w:val="Koptekst"/>
          </w:pPr>
          <w:r>
            <w:rPr>
              <w:noProof/>
              <w:color w:val="2B579A"/>
              <w:shd w:val="clear" w:color="auto" w:fill="E6E6E6"/>
            </w:rPr>
            <w:drawing>
              <wp:anchor distT="0" distB="0" distL="114300" distR="114300" simplePos="0" relativeHeight="251658240" behindDoc="0" locked="0" layoutInCell="1" allowOverlap="1" wp14:anchorId="0713C371" wp14:editId="36CF1DEC">
                <wp:simplePos x="0" y="0"/>
                <wp:positionH relativeFrom="margin">
                  <wp:posOffset>104775</wp:posOffset>
                </wp:positionH>
                <wp:positionV relativeFrom="page">
                  <wp:posOffset>61595</wp:posOffset>
                </wp:positionV>
                <wp:extent cx="1170305" cy="1495425"/>
                <wp:effectExtent l="0" t="0" r="0" b="9525"/>
                <wp:wrapSquare wrapText="bothSides"/>
                <wp:docPr id="494138656" name="Afbeelding 1" descr="Afbeelding met tekst, Lettertype, Graphics,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1" descr="Afbeelding met tekst, Lettertype, Graphics, grafische vormgeving&#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305" cy="1495425"/>
                        </a:xfrm>
                        <a:prstGeom prst="rect">
                          <a:avLst/>
                        </a:prstGeom>
                        <a:noFill/>
                      </pic:spPr>
                    </pic:pic>
                  </a:graphicData>
                </a:graphic>
                <wp14:sizeRelH relativeFrom="margin">
                  <wp14:pctWidth>0</wp14:pctWidth>
                </wp14:sizeRelH>
                <wp14:sizeRelV relativeFrom="margin">
                  <wp14:pctHeight>0</wp14:pctHeight>
                </wp14:sizeRelV>
              </wp:anchor>
            </w:drawing>
          </w:r>
        </w:p>
      </w:tc>
    </w:tr>
    <w:tr w:rsidR="00A534C2" w14:paraId="4654625A" w14:textId="77777777">
      <w:trPr>
        <w:cantSplit/>
        <w:trHeight w:hRule="exact" w:val="5551"/>
      </w:trPr>
      <w:tc>
        <w:tcPr>
          <w:tcW w:w="395" w:type="dxa"/>
        </w:tcPr>
        <w:p w14:paraId="46546255" w14:textId="77777777" w:rsidR="00A534C2" w:rsidRDefault="00A534C2">
          <w:pPr>
            <w:pStyle w:val="HHNKTitel"/>
          </w:pPr>
        </w:p>
      </w:tc>
      <w:tc>
        <w:tcPr>
          <w:tcW w:w="5068" w:type="dxa"/>
        </w:tcPr>
        <w:p w14:paraId="740A0874" w14:textId="77777777" w:rsidR="00D375BC" w:rsidRDefault="00D375BC" w:rsidP="00D375BC">
          <w:pPr>
            <w:pStyle w:val="HHNKDocumentnaam"/>
          </w:pPr>
          <w:r>
            <w:t>Nieuwbouw Gemaal Kwelvaart</w:t>
          </w:r>
        </w:p>
        <w:p w14:paraId="46546257" w14:textId="61E85899" w:rsidR="00E44756" w:rsidRPr="00E44756" w:rsidRDefault="00D375BC" w:rsidP="00D375BC">
          <w:pPr>
            <w:pStyle w:val="HHNKKop2"/>
            <w:numPr>
              <w:ilvl w:val="0"/>
              <w:numId w:val="0"/>
            </w:numPr>
            <w:ind w:left="576" w:hanging="576"/>
          </w:pPr>
          <w:r>
            <w:t>Annexen bij de Vraagspecificatie</w:t>
          </w:r>
        </w:p>
      </w:tc>
      <w:tc>
        <w:tcPr>
          <w:tcW w:w="1513" w:type="dxa"/>
        </w:tcPr>
        <w:p w14:paraId="46546258" w14:textId="77777777" w:rsidR="00A534C2" w:rsidRDefault="00A534C2">
          <w:pPr>
            <w:pStyle w:val="Koptekst"/>
            <w:rPr>
              <w:sz w:val="20"/>
            </w:rPr>
          </w:pPr>
        </w:p>
      </w:tc>
      <w:tc>
        <w:tcPr>
          <w:tcW w:w="2108" w:type="dxa"/>
        </w:tcPr>
        <w:p w14:paraId="46546259" w14:textId="77777777" w:rsidR="00A534C2" w:rsidRDefault="00A534C2">
          <w:pPr>
            <w:pStyle w:val="Koptekst"/>
          </w:pPr>
        </w:p>
      </w:tc>
    </w:tr>
  </w:tbl>
  <w:p w14:paraId="4654625B" w14:textId="77777777" w:rsidR="00A534C2" w:rsidRDefault="00A534C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84" w:type="dxa"/>
      <w:tblCellMar>
        <w:left w:w="0" w:type="dxa"/>
        <w:right w:w="0" w:type="dxa"/>
      </w:tblCellMar>
      <w:tblLook w:val="0000" w:firstRow="0" w:lastRow="0" w:firstColumn="0" w:lastColumn="0" w:noHBand="0" w:noVBand="0"/>
    </w:tblPr>
    <w:tblGrid>
      <w:gridCol w:w="2290"/>
      <w:gridCol w:w="3173"/>
      <w:gridCol w:w="1513"/>
      <w:gridCol w:w="2108"/>
    </w:tblGrid>
    <w:tr w:rsidR="00A534C2" w14:paraId="46546260" w14:textId="77777777" w:rsidTr="0E558F60">
      <w:trPr>
        <w:cantSplit/>
        <w:trHeight w:val="777"/>
      </w:trPr>
      <w:tc>
        <w:tcPr>
          <w:tcW w:w="6976" w:type="dxa"/>
          <w:gridSpan w:val="3"/>
        </w:tcPr>
        <w:p w14:paraId="4654625C" w14:textId="2E66A2C9" w:rsidR="00A534C2" w:rsidRDefault="00F607F9">
          <w:pPr>
            <w:pStyle w:val="Koptekst"/>
          </w:pPr>
          <w:r>
            <w:t>Hoogheemraadschap Hollands Noorderkwartier</w:t>
          </w:r>
        </w:p>
        <w:p w14:paraId="4654625D" w14:textId="16F5C9F1" w:rsidR="00A534C2" w:rsidRDefault="00A114D4">
          <w:pPr>
            <w:pStyle w:val="Koptekst"/>
          </w:pPr>
          <w:r>
            <w:t>Annexen bij de</w:t>
          </w:r>
          <w:r w:rsidR="00043EB1">
            <w:t xml:space="preserve"> </w:t>
          </w:r>
          <w:r>
            <w:t>Vraagspecificatie</w:t>
          </w:r>
          <w:r w:rsidR="00063CFA">
            <w:t xml:space="preserve"> voor project </w:t>
          </w:r>
          <w:r w:rsidR="00B96076" w:rsidRPr="00B96076">
            <w:t>nieuwbouw gemaal Kwelvaart</w:t>
          </w:r>
        </w:p>
        <w:p w14:paraId="4654625E" w14:textId="77777777" w:rsidR="00A534C2" w:rsidRDefault="00A534C2">
          <w:pPr>
            <w:pStyle w:val="Koptekst"/>
          </w:pPr>
        </w:p>
      </w:tc>
      <w:tc>
        <w:tcPr>
          <w:tcW w:w="2108" w:type="dxa"/>
        </w:tcPr>
        <w:p w14:paraId="4654625F" w14:textId="77777777" w:rsidR="00A534C2" w:rsidRDefault="00A534C2">
          <w:pPr>
            <w:pStyle w:val="Koptekst"/>
          </w:pPr>
        </w:p>
      </w:tc>
    </w:tr>
    <w:tr w:rsidR="00A534C2" w14:paraId="46546267" w14:textId="77777777" w:rsidTr="0E558F60">
      <w:trPr>
        <w:cantSplit/>
        <w:trHeight w:val="679"/>
      </w:trPr>
      <w:tc>
        <w:tcPr>
          <w:tcW w:w="2290" w:type="dxa"/>
        </w:tcPr>
        <w:p w14:paraId="46546261" w14:textId="77777777" w:rsidR="00A534C2" w:rsidRDefault="00F607F9">
          <w:pPr>
            <w:pStyle w:val="HHNKReferentiekopje"/>
          </w:pPr>
          <w:r>
            <w:t>Pagina</w:t>
          </w:r>
        </w:p>
        <w:p w14:paraId="46546262" w14:textId="77777777" w:rsidR="00A534C2" w:rsidRDefault="00F607F9" w:rsidP="009B4ABE">
          <w:r>
            <w:rPr>
              <w:rStyle w:val="Paginanummer"/>
            </w:rPr>
            <w:t xml:space="preserve">  </w:t>
          </w:r>
          <w:r w:rsidR="006A4CEC">
            <w:rPr>
              <w:rStyle w:val="Paginanummer"/>
            </w:rPr>
            <w:fldChar w:fldCharType="begin"/>
          </w:r>
          <w:r>
            <w:rPr>
              <w:rStyle w:val="Paginanummer"/>
            </w:rPr>
            <w:instrText xml:space="preserve"> PAGE </w:instrText>
          </w:r>
          <w:r w:rsidR="006A4CEC">
            <w:rPr>
              <w:rStyle w:val="Paginanummer"/>
            </w:rPr>
            <w:fldChar w:fldCharType="separate"/>
          </w:r>
          <w:r w:rsidR="00FE44A7">
            <w:rPr>
              <w:rStyle w:val="Paginanummer"/>
              <w:noProof/>
            </w:rPr>
            <w:t>19</w:t>
          </w:r>
          <w:r w:rsidR="006A4CEC">
            <w:rPr>
              <w:rStyle w:val="Paginanummer"/>
            </w:rPr>
            <w:fldChar w:fldCharType="end"/>
          </w:r>
        </w:p>
      </w:tc>
      <w:tc>
        <w:tcPr>
          <w:tcW w:w="3173" w:type="dxa"/>
        </w:tcPr>
        <w:p w14:paraId="46546263" w14:textId="77777777" w:rsidR="00A534C2" w:rsidRDefault="00F607F9">
          <w:pPr>
            <w:pStyle w:val="HHNKReferentiekopje"/>
          </w:pPr>
          <w:r>
            <w:t>Datum</w:t>
          </w:r>
        </w:p>
        <w:p w14:paraId="46546264" w14:textId="49B5DF9A" w:rsidR="00A534C2" w:rsidRDefault="003D19CB">
          <w:r>
            <w:t>11 maart</w:t>
          </w:r>
          <w:r w:rsidR="0E558F60">
            <w:t xml:space="preserve"> 202</w:t>
          </w:r>
          <w:r w:rsidR="006328DA">
            <w:t>6</w:t>
          </w:r>
        </w:p>
      </w:tc>
      <w:tc>
        <w:tcPr>
          <w:tcW w:w="1513" w:type="dxa"/>
        </w:tcPr>
        <w:p w14:paraId="7C7A8C14" w14:textId="77777777" w:rsidR="00A534C2" w:rsidRPr="006328DA" w:rsidRDefault="006328DA" w:rsidP="006328DA">
          <w:pPr>
            <w:pStyle w:val="HHNKReferentiekopje"/>
          </w:pPr>
          <w:r w:rsidRPr="006328DA">
            <w:t>Registratienummer</w:t>
          </w:r>
        </w:p>
        <w:p w14:paraId="396865AE" w14:textId="77777777" w:rsidR="006328DA" w:rsidRPr="00F5492A" w:rsidRDefault="006328DA" w:rsidP="006328DA">
          <w:r w:rsidRPr="006328DA">
            <w:t>26.0306487</w:t>
          </w:r>
        </w:p>
        <w:p w14:paraId="46546265" w14:textId="2DAFD67D" w:rsidR="006328DA" w:rsidRPr="006328DA" w:rsidRDefault="006328DA" w:rsidP="006328DA">
          <w:pPr>
            <w:pStyle w:val="HHNKReferentiekopje"/>
          </w:pPr>
        </w:p>
      </w:tc>
      <w:tc>
        <w:tcPr>
          <w:tcW w:w="2108" w:type="dxa"/>
        </w:tcPr>
        <w:p w14:paraId="76DDAC19" w14:textId="77777777" w:rsidR="00A534C2" w:rsidRDefault="00A534C2">
          <w:pPr>
            <w:pStyle w:val="Koptekst"/>
          </w:pPr>
        </w:p>
        <w:p w14:paraId="46546266" w14:textId="77777777" w:rsidR="006328DA" w:rsidRDefault="006328DA">
          <w:pPr>
            <w:pStyle w:val="Koptekst"/>
          </w:pPr>
        </w:p>
      </w:tc>
    </w:tr>
  </w:tbl>
  <w:p w14:paraId="46546268" w14:textId="327FD52F" w:rsidR="00A534C2" w:rsidRDefault="005C1A3C">
    <w:pPr>
      <w:pStyle w:val="Koptekst"/>
    </w:pPr>
    <w:r>
      <w:rPr>
        <w:noProof/>
        <w:color w:val="2B579A"/>
        <w:shd w:val="clear" w:color="auto" w:fill="E6E6E6"/>
      </w:rPr>
      <w:drawing>
        <wp:anchor distT="0" distB="0" distL="114300" distR="114300" simplePos="0" relativeHeight="251661312" behindDoc="1" locked="0" layoutInCell="1" allowOverlap="1" wp14:anchorId="7127F780" wp14:editId="4D927728">
          <wp:simplePos x="0" y="0"/>
          <wp:positionH relativeFrom="margin">
            <wp:posOffset>4667250</wp:posOffset>
          </wp:positionH>
          <wp:positionV relativeFrom="page">
            <wp:posOffset>407035</wp:posOffset>
          </wp:positionV>
          <wp:extent cx="1011555" cy="1050925"/>
          <wp:effectExtent l="0" t="0" r="0" b="0"/>
          <wp:wrapNone/>
          <wp:docPr id="400635417"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1555" cy="1050925"/>
                  </a:xfrm>
                  <a:prstGeom prst="rect">
                    <a:avLst/>
                  </a:prstGeom>
                  <a:noFill/>
                </pic:spPr>
              </pic:pic>
            </a:graphicData>
          </a:graphic>
          <wp14:sizeRelH relativeFrom="margin">
            <wp14:pctWidth>0</wp14:pctWidth>
          </wp14:sizeRelH>
          <wp14:sizeRelV relativeFrom="margin">
            <wp14:pctHeight>0</wp14:pctHeight>
          </wp14:sizeRelV>
        </wp:anchor>
      </w:drawing>
    </w:r>
  </w:p>
  <w:p w14:paraId="46546269" w14:textId="77777777" w:rsidR="00A534C2" w:rsidRDefault="00A534C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1ED3FE"/>
    <w:lvl w:ilvl="0">
      <w:start w:val="1"/>
      <w:numFmt w:val="decimal"/>
      <w:pStyle w:val="Lijstnummering5"/>
      <w:lvlText w:val="%1."/>
      <w:lvlJc w:val="left"/>
      <w:pPr>
        <w:tabs>
          <w:tab w:val="num" w:pos="1800"/>
        </w:tabs>
        <w:ind w:left="1800" w:hanging="360"/>
      </w:pPr>
    </w:lvl>
  </w:abstractNum>
  <w:abstractNum w:abstractNumId="1" w15:restartNumberingAfterBreak="0">
    <w:nsid w:val="FFFFFF7D"/>
    <w:multiLevelType w:val="singleLevel"/>
    <w:tmpl w:val="9C283196"/>
    <w:lvl w:ilvl="0">
      <w:start w:val="1"/>
      <w:numFmt w:val="decimal"/>
      <w:pStyle w:val="Lijstnummering4"/>
      <w:lvlText w:val="%1."/>
      <w:lvlJc w:val="left"/>
      <w:pPr>
        <w:tabs>
          <w:tab w:val="num" w:pos="1440"/>
        </w:tabs>
        <w:ind w:left="1440" w:hanging="360"/>
      </w:pPr>
    </w:lvl>
  </w:abstractNum>
  <w:abstractNum w:abstractNumId="2" w15:restartNumberingAfterBreak="0">
    <w:nsid w:val="FFFFFF7E"/>
    <w:multiLevelType w:val="singleLevel"/>
    <w:tmpl w:val="5E461082"/>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1018A97A"/>
    <w:lvl w:ilvl="0">
      <w:start w:val="1"/>
      <w:numFmt w:val="decimal"/>
      <w:pStyle w:val="Lijstnummering2"/>
      <w:lvlText w:val="%1."/>
      <w:lvlJc w:val="left"/>
      <w:pPr>
        <w:tabs>
          <w:tab w:val="num" w:pos="720"/>
        </w:tabs>
        <w:ind w:left="720" w:hanging="360"/>
      </w:pPr>
    </w:lvl>
  </w:abstractNum>
  <w:abstractNum w:abstractNumId="4" w15:restartNumberingAfterBreak="0">
    <w:nsid w:val="FFFFFF88"/>
    <w:multiLevelType w:val="singleLevel"/>
    <w:tmpl w:val="A8009CF6"/>
    <w:lvl w:ilvl="0">
      <w:start w:val="1"/>
      <w:numFmt w:val="decimal"/>
      <w:pStyle w:val="Lijstnummering"/>
      <w:lvlText w:val="%1."/>
      <w:lvlJc w:val="left"/>
      <w:pPr>
        <w:tabs>
          <w:tab w:val="num" w:pos="360"/>
        </w:tabs>
        <w:ind w:left="360" w:hanging="360"/>
      </w:pPr>
    </w:lvl>
  </w:abstractNum>
  <w:abstractNum w:abstractNumId="5" w15:restartNumberingAfterBreak="0">
    <w:nsid w:val="FFFFFF89"/>
    <w:multiLevelType w:val="singleLevel"/>
    <w:tmpl w:val="BCAA503C"/>
    <w:lvl w:ilvl="0">
      <w:start w:val="1"/>
      <w:numFmt w:val="bullet"/>
      <w:pStyle w:val="Lijstopsomteken"/>
      <w:lvlText w:val=""/>
      <w:lvlJc w:val="left"/>
      <w:pPr>
        <w:tabs>
          <w:tab w:val="num" w:pos="360"/>
        </w:tabs>
        <w:ind w:left="360" w:hanging="360"/>
      </w:pPr>
      <w:rPr>
        <w:rFonts w:ascii="Symbol" w:hAnsi="Symbol" w:hint="default"/>
      </w:rPr>
    </w:lvl>
  </w:abstractNum>
  <w:abstractNum w:abstractNumId="6" w15:restartNumberingAfterBreak="0">
    <w:nsid w:val="0FA565E5"/>
    <w:multiLevelType w:val="multilevel"/>
    <w:tmpl w:val="8ABA66D0"/>
    <w:lvl w:ilvl="0">
      <w:start w:val="1"/>
      <w:numFmt w:val="decimal"/>
      <w:lvlText w:val="%1"/>
      <w:lvlJc w:val="left"/>
      <w:pPr>
        <w:tabs>
          <w:tab w:val="num" w:pos="60"/>
        </w:tabs>
        <w:ind w:left="60" w:hanging="432"/>
      </w:pPr>
    </w:lvl>
    <w:lvl w:ilvl="1">
      <w:start w:val="1"/>
      <w:numFmt w:val="decimal"/>
      <w:pStyle w:val="HHNKKop2"/>
      <w:lvlText w:val="%1.%2"/>
      <w:lvlJc w:val="left"/>
      <w:pPr>
        <w:tabs>
          <w:tab w:val="num" w:pos="204"/>
        </w:tabs>
        <w:ind w:left="204" w:hanging="576"/>
      </w:pPr>
    </w:lvl>
    <w:lvl w:ilvl="2">
      <w:start w:val="1"/>
      <w:numFmt w:val="decimal"/>
      <w:pStyle w:val="HHNKKop3"/>
      <w:lvlText w:val="%1.%2.%3"/>
      <w:lvlJc w:val="left"/>
      <w:pPr>
        <w:tabs>
          <w:tab w:val="num" w:pos="348"/>
        </w:tabs>
        <w:ind w:left="348" w:hanging="720"/>
      </w:pPr>
    </w:lvl>
    <w:lvl w:ilvl="3">
      <w:start w:val="1"/>
      <w:numFmt w:val="decimal"/>
      <w:pStyle w:val="Kop4"/>
      <w:lvlText w:val="%1.%2.%3.%4"/>
      <w:lvlJc w:val="left"/>
      <w:pPr>
        <w:tabs>
          <w:tab w:val="num" w:pos="492"/>
        </w:tabs>
        <w:ind w:left="492" w:hanging="864"/>
      </w:pPr>
    </w:lvl>
    <w:lvl w:ilvl="4">
      <w:start w:val="1"/>
      <w:numFmt w:val="decimal"/>
      <w:pStyle w:val="Kop5"/>
      <w:lvlText w:val="%1.%2.%3.%4.%5"/>
      <w:lvlJc w:val="left"/>
      <w:pPr>
        <w:tabs>
          <w:tab w:val="num" w:pos="636"/>
        </w:tabs>
        <w:ind w:left="636" w:hanging="1008"/>
      </w:pPr>
    </w:lvl>
    <w:lvl w:ilvl="5">
      <w:start w:val="1"/>
      <w:numFmt w:val="decimal"/>
      <w:pStyle w:val="Kop6"/>
      <w:lvlText w:val="%1.%2.%3.%4.%5.%6"/>
      <w:lvlJc w:val="left"/>
      <w:pPr>
        <w:tabs>
          <w:tab w:val="num" w:pos="780"/>
        </w:tabs>
        <w:ind w:left="780" w:hanging="1152"/>
      </w:pPr>
    </w:lvl>
    <w:lvl w:ilvl="6">
      <w:start w:val="1"/>
      <w:numFmt w:val="decimal"/>
      <w:pStyle w:val="Kop7"/>
      <w:lvlText w:val="%1.%2.%3.%4.%5.%6.%7"/>
      <w:lvlJc w:val="left"/>
      <w:pPr>
        <w:tabs>
          <w:tab w:val="num" w:pos="924"/>
        </w:tabs>
        <w:ind w:left="924" w:hanging="1296"/>
      </w:pPr>
    </w:lvl>
    <w:lvl w:ilvl="7">
      <w:start w:val="1"/>
      <w:numFmt w:val="decimal"/>
      <w:pStyle w:val="Kop8"/>
      <w:lvlText w:val="%1.%2.%3.%4.%5.%6.%7.%8"/>
      <w:lvlJc w:val="left"/>
      <w:pPr>
        <w:tabs>
          <w:tab w:val="num" w:pos="1068"/>
        </w:tabs>
        <w:ind w:left="1068" w:hanging="1440"/>
      </w:pPr>
    </w:lvl>
    <w:lvl w:ilvl="8">
      <w:start w:val="1"/>
      <w:numFmt w:val="decimal"/>
      <w:pStyle w:val="Kop9"/>
      <w:lvlText w:val="%1.%2.%3.%4.%5.%6.%7.%8.%9"/>
      <w:lvlJc w:val="left"/>
      <w:pPr>
        <w:tabs>
          <w:tab w:val="num" w:pos="1212"/>
        </w:tabs>
        <w:ind w:left="1212" w:hanging="1584"/>
      </w:pPr>
    </w:lvl>
  </w:abstractNum>
  <w:abstractNum w:abstractNumId="7" w15:restartNumberingAfterBreak="0">
    <w:nsid w:val="15290C65"/>
    <w:multiLevelType w:val="hybridMultilevel"/>
    <w:tmpl w:val="74A675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5E8108A"/>
    <w:multiLevelType w:val="hybridMultilevel"/>
    <w:tmpl w:val="61268192"/>
    <w:lvl w:ilvl="0" w:tplc="0413000F">
      <w:start w:val="1"/>
      <w:numFmt w:val="decimal"/>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16876382"/>
    <w:multiLevelType w:val="hybridMultilevel"/>
    <w:tmpl w:val="CD62DA98"/>
    <w:lvl w:ilvl="0" w:tplc="FA902A4E">
      <w:start w:val="1"/>
      <w:numFmt w:val="upperRoman"/>
      <w:pStyle w:val="HHNKOpsommingNumeriek"/>
      <w:lvlText w:val="%1."/>
      <w:lvlJc w:val="righ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1AAC6D43"/>
    <w:multiLevelType w:val="hybridMultilevel"/>
    <w:tmpl w:val="F6C0D3BE"/>
    <w:lvl w:ilvl="0" w:tplc="99CEEC0A">
      <w:start w:val="1"/>
      <w:numFmt w:val="decimal"/>
      <w:lvlText w:val="%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897761F"/>
    <w:multiLevelType w:val="hybridMultilevel"/>
    <w:tmpl w:val="10F86E12"/>
    <w:lvl w:ilvl="0" w:tplc="FFFFFFFF">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3D21B705"/>
    <w:multiLevelType w:val="hybridMultilevel"/>
    <w:tmpl w:val="FFFFFFFF"/>
    <w:lvl w:ilvl="0" w:tplc="9B4C1DC4">
      <w:start w:val="1"/>
      <w:numFmt w:val="bullet"/>
      <w:lvlText w:val=""/>
      <w:lvlJc w:val="left"/>
      <w:pPr>
        <w:ind w:left="720" w:hanging="360"/>
      </w:pPr>
      <w:rPr>
        <w:rFonts w:ascii="Symbol" w:hAnsi="Symbol" w:hint="default"/>
      </w:rPr>
    </w:lvl>
    <w:lvl w:ilvl="1" w:tplc="7122B2EE">
      <w:start w:val="1"/>
      <w:numFmt w:val="bullet"/>
      <w:lvlText w:val="o"/>
      <w:lvlJc w:val="left"/>
      <w:pPr>
        <w:ind w:left="1440" w:hanging="360"/>
      </w:pPr>
      <w:rPr>
        <w:rFonts w:ascii="Courier New" w:hAnsi="Courier New" w:hint="default"/>
      </w:rPr>
    </w:lvl>
    <w:lvl w:ilvl="2" w:tplc="F564AF54">
      <w:start w:val="1"/>
      <w:numFmt w:val="bullet"/>
      <w:lvlText w:val=""/>
      <w:lvlJc w:val="left"/>
      <w:pPr>
        <w:ind w:left="2160" w:hanging="360"/>
      </w:pPr>
      <w:rPr>
        <w:rFonts w:ascii="Wingdings" w:hAnsi="Wingdings" w:hint="default"/>
      </w:rPr>
    </w:lvl>
    <w:lvl w:ilvl="3" w:tplc="B15E0006">
      <w:start w:val="1"/>
      <w:numFmt w:val="bullet"/>
      <w:lvlText w:val=""/>
      <w:lvlJc w:val="left"/>
      <w:pPr>
        <w:ind w:left="2880" w:hanging="360"/>
      </w:pPr>
      <w:rPr>
        <w:rFonts w:ascii="Symbol" w:hAnsi="Symbol" w:hint="default"/>
      </w:rPr>
    </w:lvl>
    <w:lvl w:ilvl="4" w:tplc="418E621A">
      <w:start w:val="1"/>
      <w:numFmt w:val="bullet"/>
      <w:lvlText w:val="o"/>
      <w:lvlJc w:val="left"/>
      <w:pPr>
        <w:ind w:left="3600" w:hanging="360"/>
      </w:pPr>
      <w:rPr>
        <w:rFonts w:ascii="Courier New" w:hAnsi="Courier New" w:hint="default"/>
      </w:rPr>
    </w:lvl>
    <w:lvl w:ilvl="5" w:tplc="04C45128">
      <w:start w:val="1"/>
      <w:numFmt w:val="bullet"/>
      <w:lvlText w:val=""/>
      <w:lvlJc w:val="left"/>
      <w:pPr>
        <w:ind w:left="4320" w:hanging="360"/>
      </w:pPr>
      <w:rPr>
        <w:rFonts w:ascii="Wingdings" w:hAnsi="Wingdings" w:hint="default"/>
      </w:rPr>
    </w:lvl>
    <w:lvl w:ilvl="6" w:tplc="BBD42BDE">
      <w:start w:val="1"/>
      <w:numFmt w:val="bullet"/>
      <w:lvlText w:val=""/>
      <w:lvlJc w:val="left"/>
      <w:pPr>
        <w:ind w:left="5040" w:hanging="360"/>
      </w:pPr>
      <w:rPr>
        <w:rFonts w:ascii="Symbol" w:hAnsi="Symbol" w:hint="default"/>
      </w:rPr>
    </w:lvl>
    <w:lvl w:ilvl="7" w:tplc="71E03B5C">
      <w:start w:val="1"/>
      <w:numFmt w:val="bullet"/>
      <w:lvlText w:val="o"/>
      <w:lvlJc w:val="left"/>
      <w:pPr>
        <w:ind w:left="5760" w:hanging="360"/>
      </w:pPr>
      <w:rPr>
        <w:rFonts w:ascii="Courier New" w:hAnsi="Courier New" w:hint="default"/>
      </w:rPr>
    </w:lvl>
    <w:lvl w:ilvl="8" w:tplc="CA4A0872">
      <w:start w:val="1"/>
      <w:numFmt w:val="bullet"/>
      <w:lvlText w:val=""/>
      <w:lvlJc w:val="left"/>
      <w:pPr>
        <w:ind w:left="6480" w:hanging="360"/>
      </w:pPr>
      <w:rPr>
        <w:rFonts w:ascii="Wingdings" w:hAnsi="Wingdings" w:hint="default"/>
      </w:rPr>
    </w:lvl>
  </w:abstractNum>
  <w:abstractNum w:abstractNumId="13" w15:restartNumberingAfterBreak="0">
    <w:nsid w:val="4207EEE9"/>
    <w:multiLevelType w:val="hybridMultilevel"/>
    <w:tmpl w:val="FFFFFFFF"/>
    <w:lvl w:ilvl="0" w:tplc="E3389B70">
      <w:start w:val="1"/>
      <w:numFmt w:val="lowerLetter"/>
      <w:lvlText w:val="%1."/>
      <w:lvlJc w:val="left"/>
      <w:pPr>
        <w:ind w:left="720" w:hanging="360"/>
      </w:pPr>
    </w:lvl>
    <w:lvl w:ilvl="1" w:tplc="8372446A">
      <w:start w:val="1"/>
      <w:numFmt w:val="lowerLetter"/>
      <w:lvlText w:val="%2."/>
      <w:lvlJc w:val="left"/>
      <w:pPr>
        <w:ind w:left="1440" w:hanging="360"/>
      </w:pPr>
    </w:lvl>
    <w:lvl w:ilvl="2" w:tplc="E1AE6B4E">
      <w:start w:val="1"/>
      <w:numFmt w:val="lowerRoman"/>
      <w:lvlText w:val="%3."/>
      <w:lvlJc w:val="right"/>
      <w:pPr>
        <w:ind w:left="2160" w:hanging="180"/>
      </w:pPr>
    </w:lvl>
    <w:lvl w:ilvl="3" w:tplc="186ADE66">
      <w:start w:val="1"/>
      <w:numFmt w:val="decimal"/>
      <w:lvlText w:val="%4."/>
      <w:lvlJc w:val="left"/>
      <w:pPr>
        <w:ind w:left="2880" w:hanging="360"/>
      </w:pPr>
    </w:lvl>
    <w:lvl w:ilvl="4" w:tplc="725C9908">
      <w:start w:val="1"/>
      <w:numFmt w:val="lowerLetter"/>
      <w:lvlText w:val="%5."/>
      <w:lvlJc w:val="left"/>
      <w:pPr>
        <w:ind w:left="3600" w:hanging="360"/>
      </w:pPr>
    </w:lvl>
    <w:lvl w:ilvl="5" w:tplc="71BE0772">
      <w:start w:val="1"/>
      <w:numFmt w:val="lowerRoman"/>
      <w:lvlText w:val="%6."/>
      <w:lvlJc w:val="right"/>
      <w:pPr>
        <w:ind w:left="4320" w:hanging="180"/>
      </w:pPr>
    </w:lvl>
    <w:lvl w:ilvl="6" w:tplc="F51CBDF2">
      <w:start w:val="1"/>
      <w:numFmt w:val="decimal"/>
      <w:lvlText w:val="%7."/>
      <w:lvlJc w:val="left"/>
      <w:pPr>
        <w:ind w:left="5040" w:hanging="360"/>
      </w:pPr>
    </w:lvl>
    <w:lvl w:ilvl="7" w:tplc="631A65B8">
      <w:start w:val="1"/>
      <w:numFmt w:val="lowerLetter"/>
      <w:lvlText w:val="%8."/>
      <w:lvlJc w:val="left"/>
      <w:pPr>
        <w:ind w:left="5760" w:hanging="360"/>
      </w:pPr>
    </w:lvl>
    <w:lvl w:ilvl="8" w:tplc="D256B424">
      <w:start w:val="1"/>
      <w:numFmt w:val="lowerRoman"/>
      <w:lvlText w:val="%9."/>
      <w:lvlJc w:val="right"/>
      <w:pPr>
        <w:ind w:left="6480" w:hanging="180"/>
      </w:pPr>
    </w:lvl>
  </w:abstractNum>
  <w:abstractNum w:abstractNumId="14" w15:restartNumberingAfterBreak="0">
    <w:nsid w:val="6CE13AF3"/>
    <w:multiLevelType w:val="hybridMultilevel"/>
    <w:tmpl w:val="10F86E12"/>
    <w:lvl w:ilvl="0" w:tplc="180E4C7A">
      <w:start w:val="1"/>
      <w:numFmt w:val="decimal"/>
      <w:lvlText w:val="%1."/>
      <w:lvlJc w:val="left"/>
      <w:pPr>
        <w:tabs>
          <w:tab w:val="num" w:pos="360"/>
        </w:tabs>
        <w:ind w:left="360" w:hanging="360"/>
      </w:pPr>
      <w:rPr>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E061A9A"/>
    <w:multiLevelType w:val="multilevel"/>
    <w:tmpl w:val="591013CC"/>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HHNKKop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716454D0"/>
    <w:multiLevelType w:val="hybridMultilevel"/>
    <w:tmpl w:val="F4E0CCA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2630542"/>
    <w:multiLevelType w:val="hybridMultilevel"/>
    <w:tmpl w:val="6C98793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73C8223F"/>
    <w:multiLevelType w:val="hybridMultilevel"/>
    <w:tmpl w:val="0ED0A5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4D1CD6"/>
    <w:multiLevelType w:val="multilevel"/>
    <w:tmpl w:val="74E4E210"/>
    <w:lvl w:ilvl="0">
      <w:start w:val="1"/>
      <w:numFmt w:val="decimal"/>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F9D7307"/>
    <w:multiLevelType w:val="multilevel"/>
    <w:tmpl w:val="0E86896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605003">
    <w:abstractNumId w:val="13"/>
  </w:num>
  <w:num w:numId="2" w16cid:durableId="787748217">
    <w:abstractNumId w:val="12"/>
  </w:num>
  <w:num w:numId="3" w16cid:durableId="1571650210">
    <w:abstractNumId w:val="6"/>
  </w:num>
  <w:num w:numId="4" w16cid:durableId="1637644395">
    <w:abstractNumId w:val="6"/>
  </w:num>
  <w:num w:numId="5" w16cid:durableId="308629286">
    <w:abstractNumId w:val="15"/>
  </w:num>
  <w:num w:numId="6" w16cid:durableId="552159633">
    <w:abstractNumId w:val="9"/>
  </w:num>
  <w:num w:numId="7" w16cid:durableId="1488739159">
    <w:abstractNumId w:val="19"/>
  </w:num>
  <w:num w:numId="8" w16cid:durableId="1229269860">
    <w:abstractNumId w:val="20"/>
  </w:num>
  <w:num w:numId="9" w16cid:durableId="1367869725">
    <w:abstractNumId w:val="6"/>
  </w:num>
  <w:num w:numId="10" w16cid:durableId="1471703517">
    <w:abstractNumId w:val="6"/>
  </w:num>
  <w:num w:numId="11" w16cid:durableId="630289656">
    <w:abstractNumId w:val="6"/>
  </w:num>
  <w:num w:numId="12" w16cid:durableId="1222136908">
    <w:abstractNumId w:val="6"/>
  </w:num>
  <w:num w:numId="13" w16cid:durableId="1418594401">
    <w:abstractNumId w:val="6"/>
  </w:num>
  <w:num w:numId="14" w16cid:durableId="2056737230">
    <w:abstractNumId w:val="6"/>
  </w:num>
  <w:num w:numId="15" w16cid:durableId="861672292">
    <w:abstractNumId w:val="5"/>
  </w:num>
  <w:num w:numId="16" w16cid:durableId="1984191545">
    <w:abstractNumId w:val="4"/>
  </w:num>
  <w:num w:numId="17" w16cid:durableId="1769498830">
    <w:abstractNumId w:val="3"/>
  </w:num>
  <w:num w:numId="18" w16cid:durableId="1369573171">
    <w:abstractNumId w:val="2"/>
  </w:num>
  <w:num w:numId="19" w16cid:durableId="2046900406">
    <w:abstractNumId w:val="1"/>
  </w:num>
  <w:num w:numId="20" w16cid:durableId="1202017204">
    <w:abstractNumId w:val="0"/>
  </w:num>
  <w:num w:numId="21" w16cid:durableId="789587719">
    <w:abstractNumId w:val="17"/>
  </w:num>
  <w:num w:numId="22" w16cid:durableId="1039209233">
    <w:abstractNumId w:val="8"/>
  </w:num>
  <w:num w:numId="23" w16cid:durableId="1962035058">
    <w:abstractNumId w:val="10"/>
  </w:num>
  <w:num w:numId="24" w16cid:durableId="386686298">
    <w:abstractNumId w:val="14"/>
  </w:num>
  <w:num w:numId="25" w16cid:durableId="901915424">
    <w:abstractNumId w:val="7"/>
  </w:num>
  <w:num w:numId="26" w16cid:durableId="1369181233">
    <w:abstractNumId w:val="18"/>
  </w:num>
  <w:num w:numId="27" w16cid:durableId="1909195302">
    <w:abstractNumId w:val="16"/>
  </w:num>
  <w:num w:numId="28" w16cid:durableId="1428773257">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4D4"/>
    <w:rsid w:val="000130ED"/>
    <w:rsid w:val="0002119B"/>
    <w:rsid w:val="00021991"/>
    <w:rsid w:val="000234BA"/>
    <w:rsid w:val="00025573"/>
    <w:rsid w:val="00030D42"/>
    <w:rsid w:val="000413C3"/>
    <w:rsid w:val="00043EB1"/>
    <w:rsid w:val="000506C6"/>
    <w:rsid w:val="00052F87"/>
    <w:rsid w:val="00063CFA"/>
    <w:rsid w:val="000668C0"/>
    <w:rsid w:val="000862D9"/>
    <w:rsid w:val="00091512"/>
    <w:rsid w:val="000A1205"/>
    <w:rsid w:val="000B4DC5"/>
    <w:rsid w:val="000B5417"/>
    <w:rsid w:val="000B629B"/>
    <w:rsid w:val="000C00DC"/>
    <w:rsid w:val="000C21FA"/>
    <w:rsid w:val="000C5D6C"/>
    <w:rsid w:val="000C6A9F"/>
    <w:rsid w:val="000D241A"/>
    <w:rsid w:val="000D7C0D"/>
    <w:rsid w:val="000E2965"/>
    <w:rsid w:val="000E7862"/>
    <w:rsid w:val="000F674F"/>
    <w:rsid w:val="00101EF7"/>
    <w:rsid w:val="00101FEE"/>
    <w:rsid w:val="00102534"/>
    <w:rsid w:val="001029EF"/>
    <w:rsid w:val="00105538"/>
    <w:rsid w:val="00107FC2"/>
    <w:rsid w:val="00130007"/>
    <w:rsid w:val="00134E55"/>
    <w:rsid w:val="00166F08"/>
    <w:rsid w:val="001939B4"/>
    <w:rsid w:val="001B7CE7"/>
    <w:rsid w:val="001C4838"/>
    <w:rsid w:val="001D3996"/>
    <w:rsid w:val="001D5561"/>
    <w:rsid w:val="001E05AC"/>
    <w:rsid w:val="001E159E"/>
    <w:rsid w:val="001F74CF"/>
    <w:rsid w:val="002004B6"/>
    <w:rsid w:val="00234E82"/>
    <w:rsid w:val="002435B1"/>
    <w:rsid w:val="00247211"/>
    <w:rsid w:val="00254D78"/>
    <w:rsid w:val="00256D8B"/>
    <w:rsid w:val="00264E92"/>
    <w:rsid w:val="00274F09"/>
    <w:rsid w:val="002768CD"/>
    <w:rsid w:val="00281A04"/>
    <w:rsid w:val="0028423E"/>
    <w:rsid w:val="00286F7E"/>
    <w:rsid w:val="002C1315"/>
    <w:rsid w:val="002C138D"/>
    <w:rsid w:val="002C2723"/>
    <w:rsid w:val="002D2CE5"/>
    <w:rsid w:val="002D695F"/>
    <w:rsid w:val="002E2109"/>
    <w:rsid w:val="002E6AAC"/>
    <w:rsid w:val="002F35DB"/>
    <w:rsid w:val="00301BC0"/>
    <w:rsid w:val="003022EE"/>
    <w:rsid w:val="0032247B"/>
    <w:rsid w:val="00344852"/>
    <w:rsid w:val="00345F63"/>
    <w:rsid w:val="003527CC"/>
    <w:rsid w:val="00355BA1"/>
    <w:rsid w:val="0036388D"/>
    <w:rsid w:val="00367666"/>
    <w:rsid w:val="003718F0"/>
    <w:rsid w:val="00380BEA"/>
    <w:rsid w:val="003867CA"/>
    <w:rsid w:val="003868BB"/>
    <w:rsid w:val="00391C20"/>
    <w:rsid w:val="00394C66"/>
    <w:rsid w:val="003A10AA"/>
    <w:rsid w:val="003A17D8"/>
    <w:rsid w:val="003A671D"/>
    <w:rsid w:val="003B08E9"/>
    <w:rsid w:val="003B46AA"/>
    <w:rsid w:val="003D19CB"/>
    <w:rsid w:val="003D415B"/>
    <w:rsid w:val="003E3E21"/>
    <w:rsid w:val="003E74AC"/>
    <w:rsid w:val="003F00CA"/>
    <w:rsid w:val="00400F59"/>
    <w:rsid w:val="00416651"/>
    <w:rsid w:val="00417526"/>
    <w:rsid w:val="00421BBC"/>
    <w:rsid w:val="00441D90"/>
    <w:rsid w:val="0046138F"/>
    <w:rsid w:val="00473EAF"/>
    <w:rsid w:val="004835D0"/>
    <w:rsid w:val="004A22CB"/>
    <w:rsid w:val="004B1E13"/>
    <w:rsid w:val="004B3F9F"/>
    <w:rsid w:val="004C0CB5"/>
    <w:rsid w:val="004C6768"/>
    <w:rsid w:val="004E6CAE"/>
    <w:rsid w:val="004F4097"/>
    <w:rsid w:val="0050078B"/>
    <w:rsid w:val="005032DB"/>
    <w:rsid w:val="00511AFF"/>
    <w:rsid w:val="00512534"/>
    <w:rsid w:val="00523F8B"/>
    <w:rsid w:val="00526E53"/>
    <w:rsid w:val="00531188"/>
    <w:rsid w:val="00535F3A"/>
    <w:rsid w:val="00536D0E"/>
    <w:rsid w:val="00541284"/>
    <w:rsid w:val="005513E2"/>
    <w:rsid w:val="0056233A"/>
    <w:rsid w:val="00564BD5"/>
    <w:rsid w:val="00573F7E"/>
    <w:rsid w:val="005919C3"/>
    <w:rsid w:val="00596EC7"/>
    <w:rsid w:val="005B095F"/>
    <w:rsid w:val="005C1A3C"/>
    <w:rsid w:val="005C22A3"/>
    <w:rsid w:val="005C6119"/>
    <w:rsid w:val="005D031A"/>
    <w:rsid w:val="005E334F"/>
    <w:rsid w:val="005E3D67"/>
    <w:rsid w:val="005E4E47"/>
    <w:rsid w:val="005F61E7"/>
    <w:rsid w:val="00604CCF"/>
    <w:rsid w:val="00605814"/>
    <w:rsid w:val="0062138B"/>
    <w:rsid w:val="00626970"/>
    <w:rsid w:val="006328DA"/>
    <w:rsid w:val="00665688"/>
    <w:rsid w:val="00671401"/>
    <w:rsid w:val="00672FB5"/>
    <w:rsid w:val="00676A2A"/>
    <w:rsid w:val="00677F26"/>
    <w:rsid w:val="00682291"/>
    <w:rsid w:val="006A4CEC"/>
    <w:rsid w:val="006B44DA"/>
    <w:rsid w:val="006B7261"/>
    <w:rsid w:val="006C1025"/>
    <w:rsid w:val="006C2F1D"/>
    <w:rsid w:val="006C606C"/>
    <w:rsid w:val="006D1F6B"/>
    <w:rsid w:val="006D2930"/>
    <w:rsid w:val="006D6B8B"/>
    <w:rsid w:val="006E2D07"/>
    <w:rsid w:val="006E40DB"/>
    <w:rsid w:val="006E44B3"/>
    <w:rsid w:val="006F1D66"/>
    <w:rsid w:val="00705D3E"/>
    <w:rsid w:val="00722361"/>
    <w:rsid w:val="007231AD"/>
    <w:rsid w:val="00723397"/>
    <w:rsid w:val="00723951"/>
    <w:rsid w:val="00731F7D"/>
    <w:rsid w:val="00755AED"/>
    <w:rsid w:val="00755F5E"/>
    <w:rsid w:val="00771AD8"/>
    <w:rsid w:val="00782D21"/>
    <w:rsid w:val="00783E0D"/>
    <w:rsid w:val="00784BF8"/>
    <w:rsid w:val="007874C3"/>
    <w:rsid w:val="00792375"/>
    <w:rsid w:val="007A1986"/>
    <w:rsid w:val="007A5230"/>
    <w:rsid w:val="007A721B"/>
    <w:rsid w:val="007A75EA"/>
    <w:rsid w:val="007B1A51"/>
    <w:rsid w:val="007B5D9C"/>
    <w:rsid w:val="007B7473"/>
    <w:rsid w:val="007B75F8"/>
    <w:rsid w:val="007D13F4"/>
    <w:rsid w:val="007D3E4E"/>
    <w:rsid w:val="007D3E9D"/>
    <w:rsid w:val="007D5592"/>
    <w:rsid w:val="007E1C26"/>
    <w:rsid w:val="00807BA1"/>
    <w:rsid w:val="00822CCE"/>
    <w:rsid w:val="00830C62"/>
    <w:rsid w:val="0083200A"/>
    <w:rsid w:val="0086071E"/>
    <w:rsid w:val="008627CA"/>
    <w:rsid w:val="008730F9"/>
    <w:rsid w:val="00885CCA"/>
    <w:rsid w:val="008874A5"/>
    <w:rsid w:val="00894889"/>
    <w:rsid w:val="008A19AF"/>
    <w:rsid w:val="008A4E43"/>
    <w:rsid w:val="008A5092"/>
    <w:rsid w:val="008C158A"/>
    <w:rsid w:val="008C75F2"/>
    <w:rsid w:val="008E3244"/>
    <w:rsid w:val="008F01F9"/>
    <w:rsid w:val="00910687"/>
    <w:rsid w:val="00920521"/>
    <w:rsid w:val="00926E4F"/>
    <w:rsid w:val="009431BF"/>
    <w:rsid w:val="00952E73"/>
    <w:rsid w:val="00953442"/>
    <w:rsid w:val="00955402"/>
    <w:rsid w:val="00957E60"/>
    <w:rsid w:val="0096302C"/>
    <w:rsid w:val="00965F96"/>
    <w:rsid w:val="00973D04"/>
    <w:rsid w:val="009831C0"/>
    <w:rsid w:val="009A0F9F"/>
    <w:rsid w:val="009A2A0D"/>
    <w:rsid w:val="009A6E98"/>
    <w:rsid w:val="009B4ABE"/>
    <w:rsid w:val="009B7DA3"/>
    <w:rsid w:val="009D5DA8"/>
    <w:rsid w:val="009E153E"/>
    <w:rsid w:val="00A025CE"/>
    <w:rsid w:val="00A037FB"/>
    <w:rsid w:val="00A114D4"/>
    <w:rsid w:val="00A21E45"/>
    <w:rsid w:val="00A34B43"/>
    <w:rsid w:val="00A4507E"/>
    <w:rsid w:val="00A507F5"/>
    <w:rsid w:val="00A534C2"/>
    <w:rsid w:val="00A712CF"/>
    <w:rsid w:val="00A719A6"/>
    <w:rsid w:val="00A759C2"/>
    <w:rsid w:val="00A77A5D"/>
    <w:rsid w:val="00A860B7"/>
    <w:rsid w:val="00A875FB"/>
    <w:rsid w:val="00A92B7B"/>
    <w:rsid w:val="00AA0345"/>
    <w:rsid w:val="00AA0F23"/>
    <w:rsid w:val="00AB13B9"/>
    <w:rsid w:val="00AB4473"/>
    <w:rsid w:val="00AB505B"/>
    <w:rsid w:val="00AB6D09"/>
    <w:rsid w:val="00AC4379"/>
    <w:rsid w:val="00AC454D"/>
    <w:rsid w:val="00AC5676"/>
    <w:rsid w:val="00AD0EDC"/>
    <w:rsid w:val="00AD3A44"/>
    <w:rsid w:val="00AD3B1B"/>
    <w:rsid w:val="00AE1361"/>
    <w:rsid w:val="00B15DDC"/>
    <w:rsid w:val="00B160E0"/>
    <w:rsid w:val="00B260AE"/>
    <w:rsid w:val="00B349A0"/>
    <w:rsid w:val="00B4171A"/>
    <w:rsid w:val="00B4448B"/>
    <w:rsid w:val="00B53FF6"/>
    <w:rsid w:val="00B67545"/>
    <w:rsid w:val="00B67D16"/>
    <w:rsid w:val="00B72E88"/>
    <w:rsid w:val="00B92E40"/>
    <w:rsid w:val="00B93B28"/>
    <w:rsid w:val="00B945C5"/>
    <w:rsid w:val="00B96076"/>
    <w:rsid w:val="00BB0F36"/>
    <w:rsid w:val="00BB3881"/>
    <w:rsid w:val="00BC3990"/>
    <w:rsid w:val="00BD0CC5"/>
    <w:rsid w:val="00BD38E3"/>
    <w:rsid w:val="00BE2ED0"/>
    <w:rsid w:val="00BF313E"/>
    <w:rsid w:val="00BF6589"/>
    <w:rsid w:val="00C10A3B"/>
    <w:rsid w:val="00C16842"/>
    <w:rsid w:val="00C315DB"/>
    <w:rsid w:val="00C5696B"/>
    <w:rsid w:val="00C60516"/>
    <w:rsid w:val="00C656CB"/>
    <w:rsid w:val="00C70472"/>
    <w:rsid w:val="00C755CE"/>
    <w:rsid w:val="00C76F6A"/>
    <w:rsid w:val="00C771B7"/>
    <w:rsid w:val="00CB0A36"/>
    <w:rsid w:val="00CB1E7B"/>
    <w:rsid w:val="00CC3AAA"/>
    <w:rsid w:val="00CD4BAE"/>
    <w:rsid w:val="00CD6745"/>
    <w:rsid w:val="00CD7A39"/>
    <w:rsid w:val="00D01961"/>
    <w:rsid w:val="00D375BC"/>
    <w:rsid w:val="00D64DC0"/>
    <w:rsid w:val="00D6595E"/>
    <w:rsid w:val="00D66E0E"/>
    <w:rsid w:val="00D71F23"/>
    <w:rsid w:val="00D727B1"/>
    <w:rsid w:val="00D846D7"/>
    <w:rsid w:val="00D94E58"/>
    <w:rsid w:val="00DA356D"/>
    <w:rsid w:val="00DA6BF4"/>
    <w:rsid w:val="00DA70B3"/>
    <w:rsid w:val="00DB3154"/>
    <w:rsid w:val="00DB3F54"/>
    <w:rsid w:val="00DB4B26"/>
    <w:rsid w:val="00DB6B70"/>
    <w:rsid w:val="00DC0BB0"/>
    <w:rsid w:val="00DC2B8C"/>
    <w:rsid w:val="00DE478F"/>
    <w:rsid w:val="00DF4C25"/>
    <w:rsid w:val="00E0325A"/>
    <w:rsid w:val="00E055FF"/>
    <w:rsid w:val="00E11E20"/>
    <w:rsid w:val="00E256A6"/>
    <w:rsid w:val="00E25E5D"/>
    <w:rsid w:val="00E31667"/>
    <w:rsid w:val="00E32A46"/>
    <w:rsid w:val="00E3528A"/>
    <w:rsid w:val="00E36641"/>
    <w:rsid w:val="00E42DC9"/>
    <w:rsid w:val="00E44756"/>
    <w:rsid w:val="00E44A9C"/>
    <w:rsid w:val="00E60401"/>
    <w:rsid w:val="00E644E1"/>
    <w:rsid w:val="00E70579"/>
    <w:rsid w:val="00E71C47"/>
    <w:rsid w:val="00E847BD"/>
    <w:rsid w:val="00E84F93"/>
    <w:rsid w:val="00E85066"/>
    <w:rsid w:val="00E86908"/>
    <w:rsid w:val="00E9372D"/>
    <w:rsid w:val="00E943CD"/>
    <w:rsid w:val="00E961FC"/>
    <w:rsid w:val="00E9648D"/>
    <w:rsid w:val="00EB4C16"/>
    <w:rsid w:val="00EC1F35"/>
    <w:rsid w:val="00EC6C13"/>
    <w:rsid w:val="00ED419A"/>
    <w:rsid w:val="00ED4B20"/>
    <w:rsid w:val="00EE76A0"/>
    <w:rsid w:val="00F006D6"/>
    <w:rsid w:val="00F046AA"/>
    <w:rsid w:val="00F12B36"/>
    <w:rsid w:val="00F16F9A"/>
    <w:rsid w:val="00F20F5B"/>
    <w:rsid w:val="00F237BC"/>
    <w:rsid w:val="00F2512F"/>
    <w:rsid w:val="00F25C15"/>
    <w:rsid w:val="00F2600F"/>
    <w:rsid w:val="00F3055C"/>
    <w:rsid w:val="00F40BDA"/>
    <w:rsid w:val="00F4624B"/>
    <w:rsid w:val="00F5492A"/>
    <w:rsid w:val="00F56DDC"/>
    <w:rsid w:val="00F607F9"/>
    <w:rsid w:val="00F70480"/>
    <w:rsid w:val="00F879BD"/>
    <w:rsid w:val="00F97EA3"/>
    <w:rsid w:val="00FA24E4"/>
    <w:rsid w:val="00FA346E"/>
    <w:rsid w:val="00FA5EB6"/>
    <w:rsid w:val="00FB2AD4"/>
    <w:rsid w:val="00FB3A19"/>
    <w:rsid w:val="00FC1BCF"/>
    <w:rsid w:val="00FC1BF7"/>
    <w:rsid w:val="00FC39D1"/>
    <w:rsid w:val="00FC4A16"/>
    <w:rsid w:val="00FC7896"/>
    <w:rsid w:val="00FD438B"/>
    <w:rsid w:val="00FD6E4F"/>
    <w:rsid w:val="00FE44A7"/>
    <w:rsid w:val="03D9C484"/>
    <w:rsid w:val="0E558F60"/>
    <w:rsid w:val="11F8C57D"/>
    <w:rsid w:val="1CEC8108"/>
    <w:rsid w:val="1DADEE7C"/>
    <w:rsid w:val="3161E84F"/>
    <w:rsid w:val="363ABFB4"/>
    <w:rsid w:val="37227B9A"/>
    <w:rsid w:val="39B175F6"/>
    <w:rsid w:val="3B333E1F"/>
    <w:rsid w:val="3CA52A9A"/>
    <w:rsid w:val="43F596D1"/>
    <w:rsid w:val="483C1301"/>
    <w:rsid w:val="4DFEEDE2"/>
    <w:rsid w:val="4FBC32A6"/>
    <w:rsid w:val="52F5705D"/>
    <w:rsid w:val="575BA816"/>
    <w:rsid w:val="618F041C"/>
    <w:rsid w:val="630F79AC"/>
    <w:rsid w:val="642C5FC1"/>
    <w:rsid w:val="662DC187"/>
    <w:rsid w:val="66989386"/>
    <w:rsid w:val="6A2D6F73"/>
    <w:rsid w:val="6B6D517F"/>
    <w:rsid w:val="6D56CA95"/>
    <w:rsid w:val="6DA75892"/>
    <w:rsid w:val="70AFECC2"/>
    <w:rsid w:val="74DEF444"/>
    <w:rsid w:val="77F2A07B"/>
    <w:rsid w:val="79FC34B6"/>
    <w:rsid w:val="7C0A9C8F"/>
    <w:rsid w:val="7E9232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45F62"/>
  <w15:docId w15:val="{D1141CAC-F226-4DDF-8429-3B6D860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34C2"/>
    <w:pPr>
      <w:spacing w:line="260" w:lineRule="atLeast"/>
    </w:pPr>
    <w:rPr>
      <w:rFonts w:ascii="Verdana" w:hAnsi="Verdana"/>
      <w:sz w:val="18"/>
      <w:szCs w:val="24"/>
    </w:rPr>
  </w:style>
  <w:style w:type="paragraph" w:styleId="Kop1">
    <w:name w:val="heading 1"/>
    <w:basedOn w:val="Standaard"/>
    <w:next w:val="Standaard"/>
    <w:qFormat/>
    <w:rsid w:val="00A534C2"/>
    <w:pPr>
      <w:keepNext/>
      <w:spacing w:before="120" w:after="260"/>
      <w:ind w:left="709" w:hanging="709"/>
      <w:outlineLvl w:val="0"/>
    </w:pPr>
    <w:rPr>
      <w:rFonts w:cs="Arial"/>
      <w:b/>
      <w:bCs/>
      <w:kern w:val="32"/>
      <w:sz w:val="22"/>
      <w:szCs w:val="32"/>
    </w:rPr>
  </w:style>
  <w:style w:type="paragraph" w:styleId="Kop2">
    <w:name w:val="heading 2"/>
    <w:basedOn w:val="Standaard"/>
    <w:next w:val="Standaard"/>
    <w:qFormat/>
    <w:rsid w:val="00A534C2"/>
    <w:pPr>
      <w:keepNext/>
      <w:numPr>
        <w:ilvl w:val="1"/>
        <w:numId w:val="7"/>
      </w:numPr>
      <w:tabs>
        <w:tab w:val="clear" w:pos="576"/>
        <w:tab w:val="left" w:pos="595"/>
      </w:tabs>
      <w:spacing w:before="480" w:after="260"/>
      <w:ind w:left="595" w:hanging="595"/>
      <w:outlineLvl w:val="1"/>
    </w:pPr>
    <w:rPr>
      <w:rFonts w:cs="Arial"/>
      <w:bCs/>
      <w:iCs/>
      <w:sz w:val="22"/>
      <w:szCs w:val="28"/>
    </w:rPr>
  </w:style>
  <w:style w:type="paragraph" w:styleId="Kop3">
    <w:name w:val="heading 3"/>
    <w:basedOn w:val="Standaard"/>
    <w:next w:val="Standaard"/>
    <w:qFormat/>
    <w:rsid w:val="00A534C2"/>
    <w:pPr>
      <w:keepNext/>
      <w:numPr>
        <w:ilvl w:val="2"/>
        <w:numId w:val="8"/>
      </w:numPr>
      <w:tabs>
        <w:tab w:val="clear" w:pos="720"/>
        <w:tab w:val="left" w:pos="851"/>
      </w:tabs>
      <w:spacing w:before="260"/>
      <w:ind w:left="851" w:hanging="851"/>
      <w:outlineLvl w:val="2"/>
    </w:pPr>
    <w:rPr>
      <w:rFonts w:cs="Arial"/>
      <w:b/>
      <w:bCs/>
      <w:szCs w:val="26"/>
    </w:rPr>
  </w:style>
  <w:style w:type="paragraph" w:styleId="Kop4">
    <w:name w:val="heading 4"/>
    <w:basedOn w:val="Standaard"/>
    <w:next w:val="Standaard"/>
    <w:qFormat/>
    <w:rsid w:val="00A534C2"/>
    <w:pPr>
      <w:keepNext/>
      <w:numPr>
        <w:ilvl w:val="3"/>
        <w:numId w:val="9"/>
      </w:numPr>
      <w:tabs>
        <w:tab w:val="clear" w:pos="492"/>
        <w:tab w:val="num" w:pos="864"/>
      </w:tabs>
      <w:spacing w:before="120"/>
      <w:ind w:left="864"/>
      <w:outlineLvl w:val="3"/>
    </w:pPr>
    <w:rPr>
      <w:bCs/>
      <w:i/>
      <w:szCs w:val="28"/>
    </w:rPr>
  </w:style>
  <w:style w:type="paragraph" w:styleId="Kop5">
    <w:name w:val="heading 5"/>
    <w:basedOn w:val="Standaard"/>
    <w:next w:val="Standaard"/>
    <w:link w:val="Kop5Char"/>
    <w:autoRedefine/>
    <w:qFormat/>
    <w:rsid w:val="00A534C2"/>
    <w:pPr>
      <w:numPr>
        <w:ilvl w:val="4"/>
        <w:numId w:val="10"/>
      </w:numPr>
      <w:tabs>
        <w:tab w:val="clear" w:pos="636"/>
        <w:tab w:val="num" w:pos="1008"/>
      </w:tabs>
      <w:spacing w:before="120"/>
      <w:ind w:left="1008" w:hanging="851"/>
      <w:outlineLvl w:val="4"/>
    </w:pPr>
    <w:rPr>
      <w:bCs/>
      <w:iCs/>
      <w:szCs w:val="26"/>
    </w:rPr>
  </w:style>
  <w:style w:type="paragraph" w:styleId="Kop6">
    <w:name w:val="heading 6"/>
    <w:basedOn w:val="Standaard"/>
    <w:next w:val="Standaard"/>
    <w:autoRedefine/>
    <w:qFormat/>
    <w:rsid w:val="00A534C2"/>
    <w:pPr>
      <w:numPr>
        <w:ilvl w:val="5"/>
        <w:numId w:val="11"/>
      </w:numPr>
      <w:tabs>
        <w:tab w:val="clear" w:pos="780"/>
        <w:tab w:val="num" w:pos="1152"/>
      </w:tabs>
      <w:spacing w:before="120"/>
      <w:ind w:left="1152"/>
      <w:outlineLvl w:val="5"/>
    </w:pPr>
    <w:rPr>
      <w:bCs/>
      <w:szCs w:val="22"/>
    </w:rPr>
  </w:style>
  <w:style w:type="paragraph" w:styleId="Kop7">
    <w:name w:val="heading 7"/>
    <w:basedOn w:val="Standaard"/>
    <w:next w:val="Standaard"/>
    <w:autoRedefine/>
    <w:qFormat/>
    <w:rsid w:val="00A534C2"/>
    <w:pPr>
      <w:numPr>
        <w:ilvl w:val="6"/>
        <w:numId w:val="12"/>
      </w:numPr>
      <w:tabs>
        <w:tab w:val="clear" w:pos="924"/>
        <w:tab w:val="num" w:pos="1296"/>
      </w:tabs>
      <w:spacing w:before="120"/>
      <w:ind w:left="1296"/>
      <w:outlineLvl w:val="6"/>
    </w:pPr>
  </w:style>
  <w:style w:type="paragraph" w:styleId="Kop8">
    <w:name w:val="heading 8"/>
    <w:basedOn w:val="Standaard"/>
    <w:next w:val="Standaard"/>
    <w:autoRedefine/>
    <w:qFormat/>
    <w:rsid w:val="00A534C2"/>
    <w:pPr>
      <w:numPr>
        <w:ilvl w:val="7"/>
        <w:numId w:val="13"/>
      </w:numPr>
      <w:tabs>
        <w:tab w:val="clear" w:pos="1068"/>
        <w:tab w:val="num" w:pos="1440"/>
      </w:tabs>
      <w:spacing w:before="120"/>
      <w:ind w:left="1440"/>
      <w:outlineLvl w:val="7"/>
    </w:pPr>
    <w:rPr>
      <w:iCs/>
    </w:rPr>
  </w:style>
  <w:style w:type="paragraph" w:styleId="Kop9">
    <w:name w:val="heading 9"/>
    <w:basedOn w:val="Standaard"/>
    <w:next w:val="Standaard"/>
    <w:autoRedefine/>
    <w:qFormat/>
    <w:rsid w:val="00A534C2"/>
    <w:pPr>
      <w:numPr>
        <w:ilvl w:val="8"/>
        <w:numId w:val="14"/>
      </w:numPr>
      <w:tabs>
        <w:tab w:val="clear" w:pos="1212"/>
        <w:tab w:val="num" w:pos="1584"/>
      </w:tabs>
      <w:spacing w:before="120"/>
      <w:ind w:left="1584"/>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A534C2"/>
    <w:pPr>
      <w:spacing w:after="240"/>
    </w:pPr>
  </w:style>
  <w:style w:type="paragraph" w:styleId="Eindnoottekst">
    <w:name w:val="endnote text"/>
    <w:basedOn w:val="Standaard"/>
    <w:semiHidden/>
    <w:rsid w:val="00A534C2"/>
    <w:pPr>
      <w:spacing w:line="240" w:lineRule="auto"/>
      <w:ind w:left="454" w:hanging="454"/>
    </w:pPr>
    <w:rPr>
      <w:sz w:val="14"/>
      <w:szCs w:val="20"/>
    </w:rPr>
  </w:style>
  <w:style w:type="paragraph" w:customStyle="1" w:styleId="HHNKaanhef">
    <w:name w:val="HHNK aanhef"/>
    <w:basedOn w:val="Standaard"/>
    <w:next w:val="Standaard"/>
    <w:rsid w:val="00A534C2"/>
    <w:pPr>
      <w:spacing w:after="240"/>
    </w:pPr>
  </w:style>
  <w:style w:type="paragraph" w:customStyle="1" w:styleId="HHNKafsluiting">
    <w:name w:val="HHNK afsluiting"/>
    <w:basedOn w:val="Standaard"/>
    <w:next w:val="Standaard"/>
    <w:rsid w:val="00A534C2"/>
    <w:pPr>
      <w:tabs>
        <w:tab w:val="left" w:pos="1820"/>
        <w:tab w:val="left" w:pos="3754"/>
        <w:tab w:val="left" w:pos="5290"/>
        <w:tab w:val="left" w:pos="6957"/>
        <w:tab w:val="left" w:pos="8063"/>
      </w:tabs>
      <w:spacing w:before="240" w:after="1080"/>
    </w:pPr>
  </w:style>
  <w:style w:type="paragraph" w:customStyle="1" w:styleId="HHNKBijlagen">
    <w:name w:val="HHNK Bijlagen"/>
    <w:basedOn w:val="Standaard"/>
    <w:next w:val="Standaard"/>
    <w:rsid w:val="00A534C2"/>
    <w:pPr>
      <w:framePr w:w="9072" w:h="851" w:hRule="exact" w:hSpace="142" w:vSpace="142" w:wrap="notBeside" w:vAnchor="page" w:hAnchor="margin" w:y="14176"/>
    </w:pPr>
  </w:style>
  <w:style w:type="paragraph" w:customStyle="1" w:styleId="HHNKDocumentnaam">
    <w:name w:val="HHNK Documentnaam"/>
    <w:basedOn w:val="Aanhef"/>
    <w:next w:val="Standaard"/>
    <w:qFormat/>
    <w:rsid w:val="00A534C2"/>
    <w:pPr>
      <w:spacing w:before="120" w:line="400" w:lineRule="atLeast"/>
    </w:pPr>
    <w:rPr>
      <w:b/>
      <w:bCs/>
      <w:sz w:val="26"/>
    </w:rPr>
  </w:style>
  <w:style w:type="paragraph" w:customStyle="1" w:styleId="HHNKKop1">
    <w:name w:val="HHNK Kop 1"/>
    <w:basedOn w:val="Standaard"/>
    <w:next w:val="Standaard"/>
    <w:autoRedefine/>
    <w:qFormat/>
    <w:rsid w:val="00A025CE"/>
    <w:pPr>
      <w:keepNext/>
      <w:tabs>
        <w:tab w:val="left" w:pos="0"/>
        <w:tab w:val="left" w:pos="709"/>
      </w:tabs>
      <w:spacing w:before="120" w:after="260"/>
      <w:outlineLvl w:val="0"/>
    </w:pPr>
    <w:rPr>
      <w:b/>
      <w:sz w:val="22"/>
    </w:rPr>
  </w:style>
  <w:style w:type="paragraph" w:customStyle="1" w:styleId="HHNKKop2">
    <w:name w:val="HHNK Kop 2"/>
    <w:basedOn w:val="Standaard"/>
    <w:next w:val="Standaard"/>
    <w:autoRedefine/>
    <w:qFormat/>
    <w:rsid w:val="00A534C2"/>
    <w:pPr>
      <w:keepNext/>
      <w:numPr>
        <w:ilvl w:val="1"/>
        <w:numId w:val="3"/>
      </w:numPr>
      <w:tabs>
        <w:tab w:val="clear" w:pos="204"/>
        <w:tab w:val="num" w:pos="576"/>
      </w:tabs>
      <w:spacing w:before="360" w:after="260"/>
      <w:ind w:left="576"/>
      <w:outlineLvl w:val="1"/>
    </w:pPr>
    <w:rPr>
      <w:sz w:val="22"/>
    </w:rPr>
  </w:style>
  <w:style w:type="paragraph" w:customStyle="1" w:styleId="HHNKKop3">
    <w:name w:val="HHNK Kop 3"/>
    <w:basedOn w:val="Standaard"/>
    <w:next w:val="Standaard"/>
    <w:autoRedefine/>
    <w:qFormat/>
    <w:rsid w:val="00A534C2"/>
    <w:pPr>
      <w:keepNext/>
      <w:numPr>
        <w:ilvl w:val="2"/>
        <w:numId w:val="4"/>
      </w:numPr>
      <w:tabs>
        <w:tab w:val="clear" w:pos="348"/>
        <w:tab w:val="num" w:pos="720"/>
      </w:tabs>
      <w:spacing w:before="260"/>
      <w:ind w:left="720"/>
      <w:outlineLvl w:val="2"/>
    </w:pPr>
    <w:rPr>
      <w:b/>
    </w:rPr>
  </w:style>
  <w:style w:type="paragraph" w:customStyle="1" w:styleId="HHNKKop4">
    <w:name w:val="HHNK Kop 4"/>
    <w:basedOn w:val="Standaard"/>
    <w:next w:val="Standaard"/>
    <w:autoRedefine/>
    <w:rsid w:val="00A534C2"/>
    <w:pPr>
      <w:keepNext/>
      <w:numPr>
        <w:ilvl w:val="3"/>
        <w:numId w:val="5"/>
      </w:numPr>
      <w:tabs>
        <w:tab w:val="left" w:pos="595"/>
      </w:tabs>
      <w:spacing w:before="120"/>
      <w:outlineLvl w:val="3"/>
    </w:pPr>
    <w:rPr>
      <w:i/>
    </w:rPr>
  </w:style>
  <w:style w:type="paragraph" w:customStyle="1" w:styleId="HHNKKopje">
    <w:name w:val="HHNK Kopje"/>
    <w:basedOn w:val="Standaard"/>
    <w:next w:val="Standaard"/>
    <w:rsid w:val="00A534C2"/>
    <w:pPr>
      <w:spacing w:before="120"/>
    </w:pPr>
    <w:rPr>
      <w:b/>
    </w:rPr>
  </w:style>
  <w:style w:type="paragraph" w:customStyle="1" w:styleId="HHNKOpsommingNumeriek">
    <w:name w:val="HHNK Opsomming Numeriek"/>
    <w:basedOn w:val="Standaard"/>
    <w:autoRedefine/>
    <w:rsid w:val="00A534C2"/>
    <w:pPr>
      <w:numPr>
        <w:numId w:val="6"/>
      </w:numPr>
    </w:pPr>
  </w:style>
  <w:style w:type="paragraph" w:customStyle="1" w:styleId="HHNKReferentiekopje">
    <w:name w:val="HHNK Referentiekopje"/>
    <w:basedOn w:val="Standaard"/>
    <w:next w:val="Standaard"/>
    <w:rsid w:val="00A534C2"/>
    <w:rPr>
      <w:sz w:val="14"/>
    </w:rPr>
  </w:style>
  <w:style w:type="paragraph" w:customStyle="1" w:styleId="HHNKTitel">
    <w:name w:val="HHNK Titel"/>
    <w:basedOn w:val="Standaard"/>
    <w:next w:val="Standaard"/>
    <w:rsid w:val="00A534C2"/>
    <w:pPr>
      <w:spacing w:before="120" w:after="240" w:line="400" w:lineRule="exact"/>
    </w:pPr>
    <w:rPr>
      <w:b/>
      <w:sz w:val="26"/>
    </w:rPr>
  </w:style>
  <w:style w:type="paragraph" w:customStyle="1" w:styleId="HHNKsubtitel">
    <w:name w:val="HHNK subtitel"/>
    <w:basedOn w:val="HHNKTitel"/>
    <w:next w:val="Standaard"/>
    <w:rsid w:val="00A534C2"/>
    <w:pPr>
      <w:spacing w:line="360" w:lineRule="atLeast"/>
    </w:pPr>
    <w:rPr>
      <w:b w:val="0"/>
    </w:rPr>
  </w:style>
  <w:style w:type="paragraph" w:customStyle="1" w:styleId="HHNKTabel">
    <w:name w:val="HHNK Tabel"/>
    <w:basedOn w:val="Standaard"/>
    <w:rsid w:val="00A534C2"/>
    <w:pPr>
      <w:spacing w:before="40" w:after="40" w:line="240" w:lineRule="auto"/>
    </w:pPr>
    <w:rPr>
      <w:sz w:val="16"/>
    </w:rPr>
  </w:style>
  <w:style w:type="paragraph" w:styleId="HTML-voorafopgemaakt">
    <w:name w:val="HTML Preformatted"/>
    <w:aliases w:val=" vooraf opgemaakt,vooraf opgemaakt"/>
    <w:basedOn w:val="Standaard"/>
    <w:semiHidden/>
    <w:rsid w:val="00A534C2"/>
    <w:rPr>
      <w:rFonts w:cs="Courier New"/>
      <w:szCs w:val="20"/>
    </w:rPr>
  </w:style>
  <w:style w:type="paragraph" w:styleId="Adresenvelop">
    <w:name w:val="envelope address"/>
    <w:basedOn w:val="Standaard"/>
    <w:semiHidden/>
    <w:rsid w:val="00A534C2"/>
    <w:pPr>
      <w:framePr w:w="7920" w:h="1980" w:hRule="exact" w:hSpace="141" w:wrap="auto" w:hAnchor="page" w:xAlign="center" w:yAlign="bottom"/>
    </w:pPr>
    <w:rPr>
      <w:rFonts w:cs="Arial"/>
    </w:rPr>
  </w:style>
  <w:style w:type="paragraph" w:customStyle="1" w:styleId="HHNKVoettekst">
    <w:name w:val="HHNK Voettekst"/>
    <w:basedOn w:val="Standaard"/>
    <w:rsid w:val="00A534C2"/>
    <w:rPr>
      <w:sz w:val="14"/>
    </w:rPr>
  </w:style>
  <w:style w:type="paragraph" w:styleId="Inhopg1">
    <w:name w:val="toc 1"/>
    <w:basedOn w:val="Standaard"/>
    <w:next w:val="Standaard"/>
    <w:autoRedefine/>
    <w:uiPriority w:val="39"/>
    <w:rsid w:val="001D5561"/>
    <w:pPr>
      <w:tabs>
        <w:tab w:val="left" w:pos="851"/>
        <w:tab w:val="right" w:pos="9072"/>
      </w:tabs>
      <w:spacing w:before="220" w:after="220"/>
      <w:ind w:left="993" w:hanging="993"/>
      <w:outlineLvl w:val="0"/>
    </w:pPr>
    <w:rPr>
      <w:b/>
    </w:rPr>
  </w:style>
  <w:style w:type="paragraph" w:styleId="Inhopg2">
    <w:name w:val="toc 2"/>
    <w:basedOn w:val="Standaard"/>
    <w:next w:val="Standaard"/>
    <w:autoRedefine/>
    <w:uiPriority w:val="39"/>
    <w:rsid w:val="00A534C2"/>
    <w:pPr>
      <w:tabs>
        <w:tab w:val="left" w:pos="567"/>
        <w:tab w:val="right" w:pos="9072"/>
      </w:tabs>
      <w:spacing w:before="200" w:after="200"/>
      <w:ind w:left="567" w:hanging="567"/>
      <w:outlineLvl w:val="1"/>
    </w:pPr>
  </w:style>
  <w:style w:type="paragraph" w:styleId="Inhopg3">
    <w:name w:val="toc 3"/>
    <w:basedOn w:val="Standaard"/>
    <w:next w:val="Standaard"/>
    <w:autoRedefine/>
    <w:semiHidden/>
    <w:rsid w:val="00A534C2"/>
    <w:pPr>
      <w:tabs>
        <w:tab w:val="left" w:pos="567"/>
        <w:tab w:val="left" w:pos="1559"/>
        <w:tab w:val="right" w:pos="9072"/>
      </w:tabs>
      <w:ind w:left="567"/>
      <w:outlineLvl w:val="2"/>
    </w:pPr>
  </w:style>
  <w:style w:type="paragraph" w:styleId="Voetnoottekst">
    <w:name w:val="footnote text"/>
    <w:basedOn w:val="Standaard"/>
    <w:semiHidden/>
    <w:rsid w:val="00A534C2"/>
    <w:pPr>
      <w:spacing w:line="240" w:lineRule="auto"/>
      <w:ind w:left="113" w:hanging="113"/>
    </w:pPr>
    <w:rPr>
      <w:sz w:val="14"/>
      <w:szCs w:val="20"/>
    </w:rPr>
  </w:style>
  <w:style w:type="character" w:styleId="Paginanummer">
    <w:name w:val="page number"/>
    <w:basedOn w:val="Standaardalinea-lettertype"/>
    <w:semiHidden/>
    <w:rsid w:val="00A534C2"/>
    <w:rPr>
      <w:rFonts w:ascii="Verdana" w:hAnsi="Verdana"/>
      <w:sz w:val="18"/>
    </w:rPr>
  </w:style>
  <w:style w:type="paragraph" w:styleId="Voettekst">
    <w:name w:val="footer"/>
    <w:basedOn w:val="Standaard"/>
    <w:semiHidden/>
    <w:rsid w:val="00A534C2"/>
    <w:rPr>
      <w:sz w:val="14"/>
    </w:rPr>
  </w:style>
  <w:style w:type="paragraph" w:styleId="Afsluiting">
    <w:name w:val="Closing"/>
    <w:basedOn w:val="Standaard"/>
    <w:semiHidden/>
    <w:rsid w:val="00A534C2"/>
    <w:pPr>
      <w:spacing w:before="240" w:after="1080"/>
    </w:pPr>
  </w:style>
  <w:style w:type="paragraph" w:styleId="Afzender">
    <w:name w:val="envelope return"/>
    <w:basedOn w:val="Standaard"/>
    <w:semiHidden/>
    <w:rsid w:val="00A534C2"/>
    <w:rPr>
      <w:rFonts w:cs="Arial"/>
      <w:szCs w:val="20"/>
    </w:rPr>
  </w:style>
  <w:style w:type="paragraph" w:styleId="Berichtkop">
    <w:name w:val="Message Header"/>
    <w:basedOn w:val="Standaard"/>
    <w:semiHidden/>
    <w:rsid w:val="00A534C2"/>
    <w:pPr>
      <w:pBdr>
        <w:top w:val="single" w:sz="6" w:space="1" w:color="auto"/>
        <w:left w:val="single" w:sz="6" w:space="1" w:color="auto"/>
        <w:bottom w:val="single" w:sz="6" w:space="1" w:color="auto"/>
        <w:right w:val="single" w:sz="6" w:space="1" w:color="auto"/>
      </w:pBdr>
      <w:shd w:val="pct20" w:color="auto" w:fill="auto"/>
    </w:pPr>
    <w:rPr>
      <w:rFonts w:cs="Arial"/>
    </w:rPr>
  </w:style>
  <w:style w:type="paragraph" w:styleId="Bijschrift">
    <w:name w:val="caption"/>
    <w:basedOn w:val="Standaard"/>
    <w:next w:val="Standaard"/>
    <w:qFormat/>
    <w:rsid w:val="00A534C2"/>
    <w:pPr>
      <w:spacing w:before="120" w:after="120"/>
    </w:pPr>
    <w:rPr>
      <w:bCs/>
      <w:i/>
      <w:sz w:val="14"/>
      <w:szCs w:val="20"/>
    </w:rPr>
  </w:style>
  <w:style w:type="paragraph" w:styleId="Bloktekst">
    <w:name w:val="Block Text"/>
    <w:basedOn w:val="Standaard"/>
    <w:semiHidden/>
    <w:rsid w:val="00A534C2"/>
    <w:pPr>
      <w:spacing w:after="120"/>
      <w:ind w:left="1440" w:right="1440"/>
    </w:pPr>
  </w:style>
  <w:style w:type="paragraph" w:styleId="Bronvermelding">
    <w:name w:val="table of authorities"/>
    <w:basedOn w:val="Standaard"/>
    <w:next w:val="Standaard"/>
    <w:semiHidden/>
    <w:rsid w:val="00A534C2"/>
  </w:style>
  <w:style w:type="paragraph" w:styleId="Datum">
    <w:name w:val="Date"/>
    <w:basedOn w:val="Standaard"/>
    <w:next w:val="Standaard"/>
    <w:autoRedefine/>
    <w:semiHidden/>
    <w:rsid w:val="00A534C2"/>
  </w:style>
  <w:style w:type="paragraph" w:styleId="Documentstructuur">
    <w:name w:val="Document Map"/>
    <w:basedOn w:val="Standaard"/>
    <w:semiHidden/>
    <w:rsid w:val="00A534C2"/>
    <w:pPr>
      <w:shd w:val="clear" w:color="auto" w:fill="000080"/>
    </w:pPr>
    <w:rPr>
      <w:rFonts w:cs="Tahoma"/>
    </w:rPr>
  </w:style>
  <w:style w:type="character" w:styleId="Eindnootmarkering">
    <w:name w:val="endnote reference"/>
    <w:basedOn w:val="Standaardalinea-lettertype"/>
    <w:semiHidden/>
    <w:rsid w:val="00A534C2"/>
    <w:rPr>
      <w:rFonts w:ascii="Verdana" w:hAnsi="Verdana"/>
      <w:dstrike w:val="0"/>
      <w:sz w:val="18"/>
      <w:bdr w:val="none" w:sz="0" w:space="0" w:color="auto"/>
      <w:vertAlign w:val="superscript"/>
      <w:lang w:val="nl-NL"/>
    </w:rPr>
  </w:style>
  <w:style w:type="paragraph" w:styleId="E-mailhandtekening">
    <w:name w:val="E-mail Signature"/>
    <w:basedOn w:val="Standaard"/>
    <w:semiHidden/>
    <w:rsid w:val="00A534C2"/>
  </w:style>
  <w:style w:type="character" w:styleId="GevolgdeHyperlink">
    <w:name w:val="FollowedHyperlink"/>
    <w:basedOn w:val="Standaardalinea-lettertype"/>
    <w:semiHidden/>
    <w:rsid w:val="00A534C2"/>
    <w:rPr>
      <w:rFonts w:ascii="Verdana" w:hAnsi="Verdana"/>
      <w:color w:val="0000FF"/>
      <w:sz w:val="18"/>
      <w:u w:val="single"/>
    </w:rPr>
  </w:style>
  <w:style w:type="paragraph" w:styleId="Handtekening">
    <w:name w:val="Signature"/>
    <w:basedOn w:val="Standaard"/>
    <w:semiHidden/>
    <w:rsid w:val="00A534C2"/>
    <w:pPr>
      <w:spacing w:before="240"/>
    </w:pPr>
  </w:style>
  <w:style w:type="paragraph" w:styleId="Plattetekstinspringen3">
    <w:name w:val="Body Text Indent 3"/>
    <w:basedOn w:val="Standaard"/>
    <w:semiHidden/>
    <w:rsid w:val="00A534C2"/>
    <w:pPr>
      <w:ind w:left="454"/>
    </w:pPr>
    <w:rPr>
      <w:szCs w:val="16"/>
    </w:rPr>
  </w:style>
  <w:style w:type="character" w:styleId="HTML-acroniem">
    <w:name w:val="HTML Acronym"/>
    <w:basedOn w:val="Standaardalinea-lettertype"/>
    <w:semiHidden/>
    <w:rsid w:val="00A534C2"/>
    <w:rPr>
      <w:rFonts w:ascii="Verdana" w:hAnsi="Verdana"/>
      <w:sz w:val="18"/>
    </w:rPr>
  </w:style>
  <w:style w:type="paragraph" w:styleId="HTML-adres">
    <w:name w:val="HTML Address"/>
    <w:basedOn w:val="Standaard"/>
    <w:semiHidden/>
    <w:rsid w:val="00A534C2"/>
    <w:rPr>
      <w:iCs/>
    </w:rPr>
  </w:style>
  <w:style w:type="character" w:styleId="HTML-citaat">
    <w:name w:val="HTML Cite"/>
    <w:basedOn w:val="Standaardalinea-lettertype"/>
    <w:semiHidden/>
    <w:rsid w:val="00A534C2"/>
    <w:rPr>
      <w:rFonts w:ascii="Verdana" w:hAnsi="Verdana"/>
      <w:iCs/>
      <w:sz w:val="18"/>
    </w:rPr>
  </w:style>
  <w:style w:type="character" w:styleId="HTMLCode">
    <w:name w:val="HTML Code"/>
    <w:basedOn w:val="Standaardalinea-lettertype"/>
    <w:semiHidden/>
    <w:rsid w:val="00A534C2"/>
    <w:rPr>
      <w:rFonts w:ascii="Verdana" w:hAnsi="Verdana"/>
      <w:sz w:val="18"/>
      <w:szCs w:val="20"/>
    </w:rPr>
  </w:style>
  <w:style w:type="character" w:styleId="HTMLDefinition">
    <w:name w:val="HTML Definition"/>
    <w:basedOn w:val="Standaardalinea-lettertype"/>
    <w:semiHidden/>
    <w:rsid w:val="00A534C2"/>
    <w:rPr>
      <w:rFonts w:ascii="Verdana" w:hAnsi="Verdana"/>
      <w:iCs/>
      <w:sz w:val="18"/>
    </w:rPr>
  </w:style>
  <w:style w:type="character" w:styleId="HTML-schrijfmachine">
    <w:name w:val="HTML Typewriter"/>
    <w:basedOn w:val="Standaardalinea-lettertype"/>
    <w:semiHidden/>
    <w:rsid w:val="00A534C2"/>
    <w:rPr>
      <w:rFonts w:ascii="Verdana" w:hAnsi="Verdana"/>
      <w:sz w:val="18"/>
      <w:szCs w:val="20"/>
    </w:rPr>
  </w:style>
  <w:style w:type="character" w:styleId="HTML-toetsenbord">
    <w:name w:val="HTML Keyboard"/>
    <w:basedOn w:val="Standaardalinea-lettertype"/>
    <w:semiHidden/>
    <w:rsid w:val="00A534C2"/>
    <w:rPr>
      <w:rFonts w:ascii="Verdana" w:hAnsi="Verdana"/>
      <w:sz w:val="18"/>
      <w:szCs w:val="20"/>
    </w:rPr>
  </w:style>
  <w:style w:type="character" w:styleId="HTMLVariable">
    <w:name w:val="HTML Variable"/>
    <w:basedOn w:val="Standaardalinea-lettertype"/>
    <w:semiHidden/>
    <w:rsid w:val="00A534C2"/>
    <w:rPr>
      <w:rFonts w:ascii="Verdana" w:hAnsi="Verdana"/>
      <w:iCs/>
      <w:sz w:val="18"/>
    </w:rPr>
  </w:style>
  <w:style w:type="character" w:styleId="HTML-voorbeeld">
    <w:name w:val="HTML Sample"/>
    <w:basedOn w:val="Standaardalinea-lettertype"/>
    <w:semiHidden/>
    <w:rsid w:val="00A534C2"/>
    <w:rPr>
      <w:rFonts w:ascii="Verdana" w:hAnsi="Verdana"/>
      <w:sz w:val="18"/>
    </w:rPr>
  </w:style>
  <w:style w:type="character" w:styleId="Hyperlink">
    <w:name w:val="Hyperlink"/>
    <w:basedOn w:val="Standaardalinea-lettertype"/>
    <w:semiHidden/>
    <w:rsid w:val="00A534C2"/>
    <w:rPr>
      <w:rFonts w:ascii="Verdana" w:hAnsi="Verdana"/>
      <w:color w:val="0000FF"/>
      <w:sz w:val="18"/>
      <w:u w:val="single"/>
    </w:rPr>
  </w:style>
  <w:style w:type="paragraph" w:styleId="Index1">
    <w:name w:val="index 1"/>
    <w:basedOn w:val="Standaard"/>
    <w:next w:val="Standaard"/>
    <w:autoRedefine/>
    <w:semiHidden/>
    <w:rsid w:val="00A534C2"/>
    <w:pPr>
      <w:ind w:left="180" w:hanging="180"/>
    </w:pPr>
  </w:style>
  <w:style w:type="paragraph" w:styleId="Index2">
    <w:name w:val="index 2"/>
    <w:basedOn w:val="Standaard"/>
    <w:next w:val="Standaard"/>
    <w:autoRedefine/>
    <w:semiHidden/>
    <w:rsid w:val="00A534C2"/>
    <w:pPr>
      <w:ind w:left="360" w:hanging="180"/>
    </w:pPr>
  </w:style>
  <w:style w:type="paragraph" w:styleId="Indexkop">
    <w:name w:val="index heading"/>
    <w:basedOn w:val="Standaard"/>
    <w:next w:val="Index1"/>
    <w:semiHidden/>
    <w:rsid w:val="00A534C2"/>
    <w:rPr>
      <w:rFonts w:cs="Arial"/>
      <w:b/>
      <w:bCs/>
    </w:rPr>
  </w:style>
  <w:style w:type="paragraph" w:styleId="Inhopg4">
    <w:name w:val="toc 4"/>
    <w:basedOn w:val="Standaard"/>
    <w:next w:val="Standaard"/>
    <w:autoRedefine/>
    <w:semiHidden/>
    <w:rsid w:val="00A534C2"/>
    <w:pPr>
      <w:tabs>
        <w:tab w:val="left" w:pos="1559"/>
        <w:tab w:val="right" w:pos="9072"/>
      </w:tabs>
      <w:ind w:left="3118" w:hanging="1559"/>
      <w:outlineLvl w:val="3"/>
    </w:pPr>
  </w:style>
  <w:style w:type="paragraph" w:styleId="Inhopg5">
    <w:name w:val="toc 5"/>
    <w:basedOn w:val="Standaard"/>
    <w:next w:val="Standaard"/>
    <w:autoRedefine/>
    <w:semiHidden/>
    <w:rsid w:val="00A534C2"/>
    <w:pPr>
      <w:tabs>
        <w:tab w:val="left" w:pos="567"/>
        <w:tab w:val="left" w:pos="1559"/>
        <w:tab w:val="right" w:pos="9072"/>
      </w:tabs>
      <w:ind w:left="2126" w:hanging="1559"/>
      <w:outlineLvl w:val="4"/>
    </w:pPr>
  </w:style>
  <w:style w:type="paragraph" w:styleId="Inhopg6">
    <w:name w:val="toc 6"/>
    <w:basedOn w:val="Standaard"/>
    <w:next w:val="Standaard"/>
    <w:autoRedefine/>
    <w:semiHidden/>
    <w:rsid w:val="00A534C2"/>
    <w:pPr>
      <w:tabs>
        <w:tab w:val="left" w:pos="567"/>
        <w:tab w:val="left" w:pos="1559"/>
        <w:tab w:val="right" w:pos="9072"/>
      </w:tabs>
      <w:ind w:left="2126" w:hanging="1559"/>
      <w:outlineLvl w:val="5"/>
    </w:pPr>
  </w:style>
  <w:style w:type="paragraph" w:styleId="Inhopg7">
    <w:name w:val="toc 7"/>
    <w:basedOn w:val="Standaard"/>
    <w:next w:val="Standaard"/>
    <w:autoRedefine/>
    <w:semiHidden/>
    <w:rsid w:val="00A534C2"/>
    <w:pPr>
      <w:tabs>
        <w:tab w:val="left" w:pos="567"/>
        <w:tab w:val="left" w:pos="1559"/>
        <w:tab w:val="right" w:pos="9072"/>
      </w:tabs>
      <w:ind w:left="2126" w:hanging="1559"/>
      <w:outlineLvl w:val="6"/>
    </w:pPr>
  </w:style>
  <w:style w:type="paragraph" w:styleId="Inhopg8">
    <w:name w:val="toc 8"/>
    <w:basedOn w:val="Standaard"/>
    <w:next w:val="Standaard"/>
    <w:autoRedefine/>
    <w:semiHidden/>
    <w:rsid w:val="00A534C2"/>
    <w:pPr>
      <w:tabs>
        <w:tab w:val="left" w:pos="567"/>
        <w:tab w:val="left" w:pos="1559"/>
        <w:tab w:val="right" w:pos="9072"/>
      </w:tabs>
      <w:ind w:left="2126" w:hanging="1559"/>
      <w:outlineLvl w:val="7"/>
    </w:pPr>
  </w:style>
  <w:style w:type="paragraph" w:styleId="Inhopg9">
    <w:name w:val="toc 9"/>
    <w:basedOn w:val="Standaard"/>
    <w:next w:val="Standaard"/>
    <w:autoRedefine/>
    <w:semiHidden/>
    <w:rsid w:val="00A534C2"/>
    <w:pPr>
      <w:tabs>
        <w:tab w:val="left" w:pos="567"/>
        <w:tab w:val="left" w:pos="1559"/>
        <w:tab w:val="right" w:pos="9072"/>
      </w:tabs>
      <w:ind w:left="2126" w:hanging="1559"/>
      <w:outlineLvl w:val="8"/>
    </w:pPr>
  </w:style>
  <w:style w:type="paragraph" w:styleId="Kopbronvermelding">
    <w:name w:val="toa heading"/>
    <w:basedOn w:val="Standaard"/>
    <w:next w:val="Standaard"/>
    <w:semiHidden/>
    <w:rsid w:val="00A534C2"/>
    <w:pPr>
      <w:spacing w:before="120"/>
    </w:pPr>
    <w:rPr>
      <w:rFonts w:cs="Arial"/>
      <w:bCs/>
      <w:i/>
    </w:rPr>
  </w:style>
  <w:style w:type="paragraph" w:styleId="Macrotekst">
    <w:name w:val="macro"/>
    <w:semiHidden/>
    <w:rsid w:val="00A534C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Verdana" w:hAnsi="Verdana" w:cs="Courier New"/>
      <w:sz w:val="18"/>
    </w:rPr>
  </w:style>
  <w:style w:type="character" w:styleId="Nadruk">
    <w:name w:val="Emphasis"/>
    <w:basedOn w:val="Standaardalinea-lettertype"/>
    <w:qFormat/>
    <w:rsid w:val="00A534C2"/>
    <w:rPr>
      <w:rFonts w:ascii="Verdana" w:hAnsi="Verdana"/>
      <w:iCs/>
      <w:sz w:val="18"/>
    </w:rPr>
  </w:style>
  <w:style w:type="paragraph" w:styleId="Normaalweb">
    <w:name w:val="Normal (Web)"/>
    <w:basedOn w:val="Standaard"/>
    <w:semiHidden/>
    <w:rsid w:val="00A534C2"/>
  </w:style>
  <w:style w:type="paragraph" w:styleId="Tekstzonderopmaak">
    <w:name w:val="Plain Text"/>
    <w:basedOn w:val="Standaard"/>
    <w:semiHidden/>
    <w:rsid w:val="00A534C2"/>
    <w:rPr>
      <w:rFonts w:cs="Courier New"/>
      <w:szCs w:val="20"/>
    </w:rPr>
  </w:style>
  <w:style w:type="character" w:styleId="Regelnummer">
    <w:name w:val="line number"/>
    <w:basedOn w:val="Standaardalinea-lettertype"/>
    <w:semiHidden/>
    <w:rsid w:val="00A534C2"/>
    <w:rPr>
      <w:rFonts w:ascii="Verdana" w:hAnsi="Verdana"/>
      <w:sz w:val="18"/>
    </w:rPr>
  </w:style>
  <w:style w:type="paragraph" w:customStyle="1" w:styleId="Subtitel">
    <w:name w:val="Subtitel"/>
    <w:basedOn w:val="Standaard"/>
    <w:qFormat/>
    <w:rsid w:val="00A534C2"/>
    <w:pPr>
      <w:spacing w:before="120" w:after="240"/>
    </w:pPr>
    <w:rPr>
      <w:rFonts w:cs="Arial"/>
      <w:sz w:val="26"/>
    </w:rPr>
  </w:style>
  <w:style w:type="paragraph" w:styleId="Tekstopmerking">
    <w:name w:val="annotation text"/>
    <w:basedOn w:val="Standaard"/>
    <w:link w:val="TekstopmerkingChar"/>
    <w:semiHidden/>
    <w:rsid w:val="00A534C2"/>
    <w:rPr>
      <w:sz w:val="16"/>
      <w:szCs w:val="20"/>
    </w:rPr>
  </w:style>
  <w:style w:type="paragraph" w:styleId="Titel">
    <w:name w:val="Title"/>
    <w:basedOn w:val="Standaard"/>
    <w:qFormat/>
    <w:rsid w:val="00A534C2"/>
    <w:pPr>
      <w:spacing w:before="120" w:after="240"/>
      <w:outlineLvl w:val="0"/>
    </w:pPr>
    <w:rPr>
      <w:rFonts w:cs="Arial"/>
      <w:b/>
      <w:bCs/>
      <w:kern w:val="28"/>
      <w:sz w:val="26"/>
      <w:szCs w:val="32"/>
    </w:rPr>
  </w:style>
  <w:style w:type="character" w:styleId="Verwijzingopmerking">
    <w:name w:val="annotation reference"/>
    <w:basedOn w:val="Standaardalinea-lettertype"/>
    <w:semiHidden/>
    <w:rsid w:val="00A534C2"/>
    <w:rPr>
      <w:rFonts w:ascii="Verdana" w:hAnsi="Verdana"/>
      <w:sz w:val="16"/>
      <w:szCs w:val="16"/>
    </w:rPr>
  </w:style>
  <w:style w:type="character" w:styleId="Voetnootmarkering">
    <w:name w:val="footnote reference"/>
    <w:basedOn w:val="Standaardalinea-lettertype"/>
    <w:semiHidden/>
    <w:rsid w:val="00A534C2"/>
    <w:rPr>
      <w:rFonts w:ascii="Verdana" w:hAnsi="Verdana"/>
      <w:sz w:val="18"/>
      <w:vertAlign w:val="superscript"/>
    </w:rPr>
  </w:style>
  <w:style w:type="character" w:styleId="Zwaar">
    <w:name w:val="Strong"/>
    <w:basedOn w:val="Standaardalinea-lettertype"/>
    <w:qFormat/>
    <w:rsid w:val="00A534C2"/>
    <w:rPr>
      <w:rFonts w:ascii="Verdana" w:hAnsi="Verdana"/>
      <w:b/>
      <w:bCs/>
      <w:sz w:val="22"/>
    </w:rPr>
  </w:style>
  <w:style w:type="paragraph" w:styleId="Plattetekstinspringen2">
    <w:name w:val="Body Text Indent 2"/>
    <w:basedOn w:val="Standaard"/>
    <w:semiHidden/>
    <w:rsid w:val="00A534C2"/>
    <w:pPr>
      <w:ind w:left="454"/>
    </w:pPr>
  </w:style>
  <w:style w:type="paragraph" w:styleId="Lijstopsomteken">
    <w:name w:val="List Bullet"/>
    <w:basedOn w:val="Standaard"/>
    <w:autoRedefine/>
    <w:semiHidden/>
    <w:rsid w:val="00A534C2"/>
    <w:pPr>
      <w:numPr>
        <w:numId w:val="15"/>
      </w:numPr>
      <w:tabs>
        <w:tab w:val="left" w:pos="454"/>
      </w:tabs>
    </w:pPr>
  </w:style>
  <w:style w:type="paragraph" w:customStyle="1" w:styleId="Plattetekst21">
    <w:name w:val="Platte tekst 21"/>
    <w:basedOn w:val="Standaard"/>
    <w:rsid w:val="00A534C2"/>
    <w:pPr>
      <w:overflowPunct w:val="0"/>
      <w:autoSpaceDE w:val="0"/>
      <w:autoSpaceDN w:val="0"/>
      <w:adjustRightInd w:val="0"/>
      <w:textAlignment w:val="baseline"/>
    </w:pPr>
    <w:rPr>
      <w:color w:val="0000FF"/>
      <w:kern w:val="22"/>
      <w:szCs w:val="20"/>
    </w:rPr>
  </w:style>
  <w:style w:type="paragraph" w:styleId="Lijstnummering">
    <w:name w:val="List Number"/>
    <w:basedOn w:val="Standaard"/>
    <w:autoRedefine/>
    <w:semiHidden/>
    <w:rsid w:val="00A534C2"/>
    <w:pPr>
      <w:numPr>
        <w:numId w:val="16"/>
      </w:numPr>
    </w:pPr>
  </w:style>
  <w:style w:type="paragraph" w:styleId="Lijstnummering2">
    <w:name w:val="List Number 2"/>
    <w:basedOn w:val="Standaard"/>
    <w:autoRedefine/>
    <w:semiHidden/>
    <w:rsid w:val="00A534C2"/>
    <w:pPr>
      <w:numPr>
        <w:numId w:val="17"/>
      </w:numPr>
    </w:pPr>
  </w:style>
  <w:style w:type="paragraph" w:styleId="Lijstnummering3">
    <w:name w:val="List Number 3"/>
    <w:basedOn w:val="Standaard"/>
    <w:autoRedefine/>
    <w:semiHidden/>
    <w:rsid w:val="00A534C2"/>
    <w:pPr>
      <w:numPr>
        <w:numId w:val="18"/>
      </w:numPr>
    </w:pPr>
  </w:style>
  <w:style w:type="paragraph" w:styleId="Lijstnummering4">
    <w:name w:val="List Number 4"/>
    <w:basedOn w:val="Standaard"/>
    <w:autoRedefine/>
    <w:semiHidden/>
    <w:rsid w:val="00A534C2"/>
    <w:pPr>
      <w:numPr>
        <w:numId w:val="19"/>
      </w:numPr>
    </w:pPr>
  </w:style>
  <w:style w:type="paragraph" w:styleId="Lijstnummering5">
    <w:name w:val="List Number 5"/>
    <w:basedOn w:val="Standaard"/>
    <w:autoRedefine/>
    <w:semiHidden/>
    <w:rsid w:val="00A534C2"/>
    <w:pPr>
      <w:numPr>
        <w:numId w:val="20"/>
      </w:numPr>
    </w:pPr>
  </w:style>
  <w:style w:type="paragraph" w:styleId="Plattetekst2">
    <w:name w:val="Body Text 2"/>
    <w:basedOn w:val="Standaard"/>
    <w:semiHidden/>
    <w:rsid w:val="00A534C2"/>
  </w:style>
  <w:style w:type="paragraph" w:styleId="Plattetekst">
    <w:name w:val="Body Text"/>
    <w:basedOn w:val="Standaard"/>
    <w:semiHidden/>
    <w:rsid w:val="00A534C2"/>
    <w:rPr>
      <w:szCs w:val="20"/>
    </w:rPr>
  </w:style>
  <w:style w:type="paragraph" w:styleId="Plattetekst3">
    <w:name w:val="Body Text 3"/>
    <w:basedOn w:val="Standaard"/>
    <w:semiHidden/>
    <w:rsid w:val="00A534C2"/>
    <w:rPr>
      <w:szCs w:val="16"/>
    </w:rPr>
  </w:style>
  <w:style w:type="paragraph" w:styleId="Platteteksteersteinspringing">
    <w:name w:val="Body Text First Indent"/>
    <w:basedOn w:val="Standaard"/>
    <w:semiHidden/>
    <w:rsid w:val="00A534C2"/>
    <w:pPr>
      <w:ind w:left="454"/>
    </w:pPr>
  </w:style>
  <w:style w:type="paragraph" w:styleId="Plattetekstinspringen">
    <w:name w:val="Body Text Indent"/>
    <w:basedOn w:val="Standaard"/>
    <w:semiHidden/>
    <w:rsid w:val="00A534C2"/>
    <w:pPr>
      <w:ind w:left="454"/>
    </w:pPr>
  </w:style>
  <w:style w:type="paragraph" w:styleId="Platteteksteersteinspringing2">
    <w:name w:val="Body Text First Indent 2"/>
    <w:basedOn w:val="Standaard"/>
    <w:semiHidden/>
    <w:rsid w:val="00A534C2"/>
  </w:style>
  <w:style w:type="paragraph" w:styleId="Lijst3">
    <w:name w:val="List 3"/>
    <w:basedOn w:val="Standaard"/>
    <w:semiHidden/>
    <w:rsid w:val="00A534C2"/>
    <w:pPr>
      <w:ind w:left="1080" w:hanging="360"/>
    </w:pPr>
  </w:style>
  <w:style w:type="paragraph" w:styleId="Koptekst">
    <w:name w:val="header"/>
    <w:basedOn w:val="Standaard"/>
    <w:rsid w:val="00A534C2"/>
    <w:pPr>
      <w:tabs>
        <w:tab w:val="center" w:pos="4536"/>
        <w:tab w:val="right" w:pos="9072"/>
      </w:tabs>
    </w:pPr>
  </w:style>
  <w:style w:type="paragraph" w:styleId="Ballontekst">
    <w:name w:val="Balloon Text"/>
    <w:basedOn w:val="Standaard"/>
    <w:link w:val="BallontekstChar"/>
    <w:uiPriority w:val="99"/>
    <w:semiHidden/>
    <w:unhideWhenUsed/>
    <w:rsid w:val="0086071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6071E"/>
    <w:rPr>
      <w:rFonts w:ascii="Tahoma" w:hAnsi="Tahoma" w:cs="Tahoma"/>
      <w:sz w:val="16"/>
      <w:szCs w:val="16"/>
    </w:rPr>
  </w:style>
  <w:style w:type="table" w:styleId="Tabelraster">
    <w:name w:val="Table Grid"/>
    <w:basedOn w:val="Standaardtabel"/>
    <w:uiPriority w:val="39"/>
    <w:rsid w:val="005F6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borgentekst">
    <w:name w:val="Verborgen tekst"/>
    <w:rsid w:val="00E11E20"/>
    <w:rPr>
      <w:rFonts w:ascii="Verdana" w:hAnsi="Verdana" w:cs="Arial"/>
      <w:b/>
      <w:i/>
      <w:vanish/>
      <w:color w:val="3366FF"/>
      <w:sz w:val="16"/>
      <w:szCs w:val="16"/>
    </w:rPr>
  </w:style>
  <w:style w:type="paragraph" w:customStyle="1" w:styleId="broodtekst">
    <w:name w:val="broodtekst"/>
    <w:basedOn w:val="Standaard"/>
    <w:link w:val="broodtekstChar1"/>
    <w:rsid w:val="000F674F"/>
    <w:pPr>
      <w:tabs>
        <w:tab w:val="left" w:pos="227"/>
        <w:tab w:val="left" w:pos="454"/>
        <w:tab w:val="left" w:pos="680"/>
      </w:tabs>
      <w:autoSpaceDE w:val="0"/>
      <w:autoSpaceDN w:val="0"/>
      <w:adjustRightInd w:val="0"/>
      <w:spacing w:line="240" w:lineRule="atLeast"/>
    </w:pPr>
    <w:rPr>
      <w:szCs w:val="18"/>
    </w:rPr>
  </w:style>
  <w:style w:type="paragraph" w:customStyle="1" w:styleId="VBControls">
    <w:name w:val="VB Controls"/>
    <w:basedOn w:val="Standaard"/>
    <w:rsid w:val="000F674F"/>
    <w:rPr>
      <w:rFonts w:ascii="V&amp;W Syntax (Adobe)" w:hAnsi="V&amp;W Syntax (Adobe)"/>
      <w:b/>
      <w:bCs/>
      <w:i/>
      <w:iCs/>
      <w:vanish/>
      <w:color w:val="3366FF"/>
      <w:spacing w:val="4"/>
      <w:sz w:val="16"/>
      <w:szCs w:val="16"/>
    </w:rPr>
  </w:style>
  <w:style w:type="character" w:customStyle="1" w:styleId="broodtekstChar1">
    <w:name w:val="broodtekst Char1"/>
    <w:link w:val="broodtekst"/>
    <w:rsid w:val="000F674F"/>
    <w:rPr>
      <w:rFonts w:ascii="Verdana" w:hAnsi="Verdana"/>
      <w:sz w:val="18"/>
      <w:szCs w:val="18"/>
    </w:rPr>
  </w:style>
  <w:style w:type="paragraph" w:styleId="Lijstalinea">
    <w:name w:val="List Paragraph"/>
    <w:basedOn w:val="Standaard"/>
    <w:uiPriority w:val="34"/>
    <w:qFormat/>
    <w:rsid w:val="00E9372D"/>
    <w:pPr>
      <w:ind w:left="720"/>
      <w:contextualSpacing/>
    </w:pPr>
  </w:style>
  <w:style w:type="paragraph" w:styleId="Revisie">
    <w:name w:val="Revision"/>
    <w:hidden/>
    <w:uiPriority w:val="99"/>
    <w:semiHidden/>
    <w:rsid w:val="00D66E0E"/>
    <w:rPr>
      <w:rFonts w:ascii="Verdana" w:hAnsi="Verdana"/>
      <w:sz w:val="18"/>
      <w:szCs w:val="24"/>
    </w:rPr>
  </w:style>
  <w:style w:type="paragraph" w:styleId="Onderwerpvanopmerking">
    <w:name w:val="annotation subject"/>
    <w:basedOn w:val="Tekstopmerking"/>
    <w:next w:val="Tekstopmerking"/>
    <w:link w:val="OnderwerpvanopmerkingChar"/>
    <w:uiPriority w:val="99"/>
    <w:semiHidden/>
    <w:unhideWhenUsed/>
    <w:rsid w:val="00D66E0E"/>
    <w:pPr>
      <w:spacing w:line="240" w:lineRule="auto"/>
    </w:pPr>
    <w:rPr>
      <w:b/>
      <w:bCs/>
      <w:sz w:val="20"/>
    </w:rPr>
  </w:style>
  <w:style w:type="character" w:customStyle="1" w:styleId="TekstopmerkingChar">
    <w:name w:val="Tekst opmerking Char"/>
    <w:basedOn w:val="Standaardalinea-lettertype"/>
    <w:link w:val="Tekstopmerking"/>
    <w:semiHidden/>
    <w:rsid w:val="00D66E0E"/>
    <w:rPr>
      <w:rFonts w:ascii="Verdana" w:hAnsi="Verdana"/>
      <w:sz w:val="16"/>
    </w:rPr>
  </w:style>
  <w:style w:type="character" w:customStyle="1" w:styleId="OnderwerpvanopmerkingChar">
    <w:name w:val="Onderwerp van opmerking Char"/>
    <w:basedOn w:val="TekstopmerkingChar"/>
    <w:link w:val="Onderwerpvanopmerking"/>
    <w:uiPriority w:val="99"/>
    <w:semiHidden/>
    <w:rsid w:val="00D66E0E"/>
    <w:rPr>
      <w:rFonts w:ascii="Verdana" w:hAnsi="Verdana"/>
      <w:b/>
      <w:bCs/>
      <w:sz w:val="16"/>
    </w:rPr>
  </w:style>
  <w:style w:type="character" w:styleId="Onopgelostemelding">
    <w:name w:val="Unresolved Mention"/>
    <w:basedOn w:val="Standaardalinea-lettertype"/>
    <w:uiPriority w:val="99"/>
    <w:semiHidden/>
    <w:unhideWhenUsed/>
    <w:rsid w:val="00885CCA"/>
    <w:rPr>
      <w:color w:val="605E5C"/>
      <w:shd w:val="clear" w:color="auto" w:fill="E1DFDD"/>
    </w:rPr>
  </w:style>
  <w:style w:type="paragraph" w:customStyle="1" w:styleId="pf0">
    <w:name w:val="pf0"/>
    <w:basedOn w:val="Standaard"/>
    <w:rsid w:val="00F70480"/>
    <w:pPr>
      <w:spacing w:before="100" w:beforeAutospacing="1" w:after="100" w:afterAutospacing="1" w:line="240" w:lineRule="auto"/>
    </w:pPr>
    <w:rPr>
      <w:rFonts w:ascii="Times New Roman" w:hAnsi="Times New Roman"/>
      <w:sz w:val="24"/>
    </w:rPr>
  </w:style>
  <w:style w:type="character" w:customStyle="1" w:styleId="cf01">
    <w:name w:val="cf01"/>
    <w:basedOn w:val="Standaardalinea-lettertype"/>
    <w:rsid w:val="00F70480"/>
    <w:rPr>
      <w:rFonts w:ascii="Segoe UI" w:hAnsi="Segoe UI" w:cs="Segoe UI" w:hint="default"/>
      <w:sz w:val="18"/>
      <w:szCs w:val="18"/>
    </w:rPr>
  </w:style>
  <w:style w:type="character" w:customStyle="1" w:styleId="Kop5Char">
    <w:name w:val="Kop 5 Char"/>
    <w:basedOn w:val="Standaardalinea-lettertype"/>
    <w:link w:val="Kop5"/>
    <w:rsid w:val="00D375BC"/>
    <w:rPr>
      <w:rFonts w:ascii="Verdana" w:hAnsi="Verdana"/>
      <w:bCs/>
      <w:iCs/>
      <w:sz w:val="18"/>
      <w:szCs w:val="26"/>
    </w:rPr>
  </w:style>
  <w:style w:type="character" w:styleId="Vermelding">
    <w:name w:val="Mention"/>
    <w:basedOn w:val="Standaardalinea-lettertype"/>
    <w:uiPriority w:val="99"/>
    <w:unhideWhenUsed/>
    <w:rsid w:val="005E33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281839">
      <w:bodyDiv w:val="1"/>
      <w:marLeft w:val="0"/>
      <w:marRight w:val="0"/>
      <w:marTop w:val="0"/>
      <w:marBottom w:val="0"/>
      <w:divBdr>
        <w:top w:val="none" w:sz="0" w:space="0" w:color="auto"/>
        <w:left w:val="none" w:sz="0" w:space="0" w:color="auto"/>
        <w:bottom w:val="none" w:sz="0" w:space="0" w:color="auto"/>
        <w:right w:val="none" w:sz="0" w:space="0" w:color="auto"/>
      </w:divBdr>
    </w:div>
    <w:div w:id="207966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local_iburgering/Temp/sendhg1o.scr/www.crow.nl/Better-performance/over-Better-performance/ondersteun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MW_x002d_rol xmlns="08936345-7d1a-477b-b510-80da0be2188c" xsi:nil="true"/>
    <TaxCatchAll xmlns="0853b936-3ef2-421f-aacb-68b2cd0c9a62" xsi:nil="true"/>
    <Taakveld xmlns="08936345-7d1a-477b-b510-80da0be2188c" xsi:nil="true"/>
    <lcf76f155ced4ddcb4097134ff3c332f xmlns="08936345-7d1a-477b-b510-80da0be2188c">
      <Terms xmlns="http://schemas.microsoft.com/office/infopath/2007/PartnerControls"/>
    </lcf76f155ced4ddcb4097134ff3c332f>
    <Status xmlns="08936345-7d1a-477b-b510-80da0be218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F9B7D180A47F449F89ED83CEEC8E55" ma:contentTypeVersion="16" ma:contentTypeDescription="Een nieuw document maken." ma:contentTypeScope="" ma:versionID="8e5259eaff0b6d500acddc80b5946f7c">
  <xsd:schema xmlns:xsd="http://www.w3.org/2001/XMLSchema" xmlns:xs="http://www.w3.org/2001/XMLSchema" xmlns:p="http://schemas.microsoft.com/office/2006/metadata/properties" xmlns:ns2="08936345-7d1a-477b-b510-80da0be2188c" xmlns:ns3="0853b936-3ef2-421f-aacb-68b2cd0c9a62" targetNamespace="http://schemas.microsoft.com/office/2006/metadata/properties" ma:root="true" ma:fieldsID="b59850046bbac464d432768e46673c28" ns2:_="" ns3:_="">
    <xsd:import namespace="08936345-7d1a-477b-b510-80da0be2188c"/>
    <xsd:import namespace="0853b936-3ef2-421f-aacb-68b2cd0c9a62"/>
    <xsd:element name="properties">
      <xsd:complexType>
        <xsd:sequence>
          <xsd:element name="documentManagement">
            <xsd:complexType>
              <xsd:all>
                <xsd:element ref="ns2:PMW_x002d_rol" minOccurs="0"/>
                <xsd:element ref="ns2:Taakveld" minOccurs="0"/>
                <xsd:element ref="ns2:Status"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36345-7d1a-477b-b510-80da0be2188c" elementFormDefault="qualified">
    <xsd:import namespace="http://schemas.microsoft.com/office/2006/documentManagement/types"/>
    <xsd:import namespace="http://schemas.microsoft.com/office/infopath/2007/PartnerControls"/>
    <xsd:element name="PMW_x002d_rol" ma:index="8" nillable="true" ma:displayName="PMW-rol" ma:internalName="PMW_x002d_rol">
      <xsd:simpleType>
        <xsd:restriction base="dms:Choice">
          <xsd:enumeration value="1 Project Management"/>
          <xsd:enumeration value="2 Projectbeheersing"/>
          <xsd:enumeration value="3 Omgevingsmanagement"/>
          <xsd:enumeration value="4 Technisch Management"/>
          <xsd:enumeration value="5 Contractmanagement"/>
        </xsd:restriction>
      </xsd:simpleType>
    </xsd:element>
    <xsd:element name="Taakveld" ma:index="9" nillable="true" ma:displayName="Taakveld" ma:internalName="Taakveld">
      <xsd:simpleType>
        <xsd:restriction base="dms:Choice">
          <xsd:enumeration value="1.01 Opdracht en of Opdrachtwijzigingen"/>
          <xsd:enumeration value="1.02 Plan van Aanpak en of Project Management Plan"/>
          <xsd:enumeration value="1.03 Bestuurs- en directiestukken"/>
          <xsd:enumeration value="1.04 Oplevering faseresultaat en of eindresultaat"/>
          <xsd:enumeration value="1.05 Samenwerkingsovereenkomsten"/>
          <xsd:enumeration value="1.06 Verbetermanagement"/>
          <xsd:enumeration value="1.07 Personeelszorg"/>
          <xsd:enumeration value="1.99 Periodiek overleg"/>
          <xsd:enumeration value="2.01 Financien"/>
          <xsd:enumeration value="2.02 Planning"/>
          <xsd:enumeration value="2.03 Risicomanagement"/>
          <xsd:enumeration value="2.04 Voortgangsrapportages"/>
          <xsd:enumeration value="2.05 Kwaliteit"/>
          <xsd:enumeration value="2.06 Organisatie"/>
          <xsd:enumeration value="2.99 Periodiek overleg"/>
          <xsd:enumeration value="3.01 Stakeholders"/>
          <xsd:enumeration value="3.02 Klanten Eisen Specificatie"/>
          <xsd:enumeration value="3.03 Communicatie"/>
          <xsd:enumeration value="3.04 Archeologie"/>
          <xsd:enumeration value="3.05 Cultuurhistorie"/>
          <xsd:enumeration value="3.06 Niet gesprongen explosieven"/>
          <xsd:enumeration value="3.07 Vergunningen en of Inspraakprocedures"/>
          <xsd:enumeration value="3.08 Milieu Effecten Rapportage"/>
          <xsd:enumeration value="3.09 Gecoordineerde besluitvorming"/>
          <xsd:enumeration value="3.10 Kabels en Leidingen"/>
          <xsd:enumeration value="3.11 Grondzaken"/>
          <xsd:enumeration value="3.12 Verkeersmanagement"/>
          <xsd:enumeration value="3.13 Juridica"/>
          <xsd:enumeration value="3.14 Natuur"/>
          <xsd:enumeration value="3.15 Bodem en Milieu"/>
          <xsd:enumeration value="3.99 Periodiek overleg"/>
          <xsd:enumeration value="4.01 Basisdata ontwerp"/>
          <xsd:enumeration value="4.02 Technische onderzoeken"/>
          <xsd:enumeration value="4.03 Programma van Eisen en of Systeem Eisen Specificatie"/>
          <xsd:enumeration value="4.04 Ontwerp"/>
          <xsd:enumeration value="4.05 Projectplan"/>
          <xsd:enumeration value="4.06 Realisatie en of AsBuilt"/>
          <xsd:enumeration value="4.07 Afspraken Beheer en Onderhoud"/>
          <xsd:enumeration value="4.99 Periodiek overleg"/>
          <xsd:enumeration value="5.01 Contractvoorbereiding"/>
          <xsd:enumeration value="5.02 Aanbesteding"/>
          <xsd:enumeration value="5.03 Gunning"/>
          <xsd:enumeration value="5.04 Contractbeheersing"/>
          <xsd:enumeration value="5.05 Oplevering"/>
          <xsd:enumeration value="5.99 Periodiek overleg"/>
        </xsd:restriction>
      </xsd:simpleType>
    </xsd:element>
    <xsd:element name="Status" ma:index="10" nillable="true" ma:displayName="Status" ma:internalName="Status">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456f685-abd1-47ac-b900-9350c5417bbf"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53b936-3ef2-421f-aacb-68b2cd0c9a62"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3f6ed13e-cc7e-4ee1-a917-11906c40dc54}" ma:internalName="TaxCatchAll" ma:showField="CatchAllData" ma:web="0853b936-3ef2-421f-aacb-68b2cd0c9a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CF23A-68CD-45A2-8AC5-F58FF2578DD0}">
  <ds:schemaRefs>
    <ds:schemaRef ds:uri="http://schemas.microsoft.com/office/2006/metadata/properties"/>
    <ds:schemaRef ds:uri="http://schemas.microsoft.com/office/infopath/2007/PartnerControls"/>
    <ds:schemaRef ds:uri="08936345-7d1a-477b-b510-80da0be2188c"/>
    <ds:schemaRef ds:uri="0853b936-3ef2-421f-aacb-68b2cd0c9a62"/>
  </ds:schemaRefs>
</ds:datastoreItem>
</file>

<file path=customXml/itemProps2.xml><?xml version="1.0" encoding="utf-8"?>
<ds:datastoreItem xmlns:ds="http://schemas.openxmlformats.org/officeDocument/2006/customXml" ds:itemID="{6A9BE2EC-C537-4884-BDD8-143C6778B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36345-7d1a-477b-b510-80da0be2188c"/>
    <ds:schemaRef ds:uri="0853b936-3ef2-421f-aacb-68b2cd0c9a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217725-46A8-4851-AD87-C144A24550EA}">
  <ds:schemaRefs>
    <ds:schemaRef ds:uri="http://schemas.microsoft.com/sharepoint/v3/contenttype/forms"/>
  </ds:schemaRefs>
</ds:datastoreItem>
</file>

<file path=customXml/itemProps4.xml><?xml version="1.0" encoding="utf-8"?>
<ds:datastoreItem xmlns:ds="http://schemas.openxmlformats.org/officeDocument/2006/customXml" ds:itemID="{C6570326-68C6-45E0-B002-510057D5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3836</Words>
  <Characters>21099</Characters>
  <Application>Microsoft Office Word</Application>
  <DocSecurity>0</DocSecurity>
  <Lines>175</Lines>
  <Paragraphs>49</Paragraphs>
  <ScaleCrop>false</ScaleCrop>
  <Company>HHNK</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Annexen bij de VS UAV-GC 2005</dc:title>
  <dc:subject/>
  <dc:creator>nroest</dc:creator>
  <cp:keywords/>
  <cp:lastModifiedBy>Arends, Johan</cp:lastModifiedBy>
  <cp:revision>17</cp:revision>
  <cp:lastPrinted>2026-03-18T13:29:00Z</cp:lastPrinted>
  <dcterms:created xsi:type="dcterms:W3CDTF">2026-03-11T16:43:00Z</dcterms:created>
  <dcterms:modified xsi:type="dcterms:W3CDTF">2026-03-18T13:29:00Z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0x0101001DF9B7D180A47F449F89ED83CEEC8E55</vt:lpwstr>
  </property>
  <property fmtid="{D5CDD505-2E9C-101B-9397-08002B2CF9AE}" pid="3" name="xd_ProgID">
    <vt:lpwstr/>
  </property>
  <property fmtid="{D5CDD505-2E9C-101B-9397-08002B2CF9AE}" pid="4" name="_Source">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GUID">
    <vt:lpwstr>16bc4daf-865d-48c5-a417-d6887a8224a9</vt:lpwstr>
  </property>
  <property fmtid="{D5CDD505-2E9C-101B-9397-08002B2CF9AE}" pid="10" name="xd_Signature">
    <vt:bool>false</vt:bool>
  </property>
  <property fmtid="{D5CDD505-2E9C-101B-9397-08002B2CF9AE}" pid="11" name="MediaServiceImageTags">
    <vt:lpwstr/>
  </property>
</Properties>
</file>